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Fonts w:ascii="Avenir Black" w:cs="Avenir Black" w:hAnsi="Avenir Black" w:eastAsia="Avenir Black"/>
          <w:sz w:val="28"/>
          <w:szCs w:val="28"/>
          <w:lang w:val="en-US"/>
        </w:rPr>
      </w:pPr>
      <w:r>
        <w:rPr>
          <w:rFonts w:ascii="Avenir Black"/>
          <w:sz w:val="28"/>
          <w:szCs w:val="28"/>
          <w:rtl w:val="0"/>
          <w:lang w:val="en-US"/>
        </w:rPr>
        <w:t>How to Have Good Sex</w:t>
      </w:r>
    </w:p>
    <w:p>
      <w:pPr>
        <w:pStyle w:val="Body"/>
        <w:jc w:val="right"/>
        <w:rPr>
          <w:rFonts w:ascii="Avenir Black" w:cs="Avenir Black" w:hAnsi="Avenir Black" w:eastAsia="Avenir Black"/>
          <w:lang w:val="en-US"/>
        </w:rPr>
      </w:pPr>
      <w:r>
        <w:rPr>
          <w:rFonts w:ascii="Avenir Black"/>
          <w:rtl w:val="0"/>
          <w:lang w:val="en-US"/>
        </w:rPr>
        <w:t>Rich Nathan</w:t>
      </w:r>
    </w:p>
    <w:p>
      <w:pPr>
        <w:pStyle w:val="Body"/>
        <w:jc w:val="right"/>
        <w:rPr>
          <w:rFonts w:ascii="Avenir Black" w:cs="Avenir Black" w:hAnsi="Avenir Black" w:eastAsia="Avenir Black"/>
          <w:lang w:val="en-US"/>
        </w:rPr>
      </w:pPr>
      <w:r>
        <w:rPr>
          <w:rFonts w:ascii="Avenir Black"/>
          <w:rtl w:val="0"/>
          <w:lang w:val="en-US"/>
        </w:rPr>
        <w:t>February 15-16, 2014</w:t>
      </w:r>
    </w:p>
    <w:p>
      <w:pPr>
        <w:pStyle w:val="Body"/>
        <w:jc w:val="right"/>
        <w:rPr>
          <w:rFonts w:ascii="Avenir Black" w:cs="Avenir Black" w:hAnsi="Avenir Black" w:eastAsia="Avenir Black"/>
          <w:lang w:val="en-US"/>
        </w:rPr>
      </w:pPr>
      <w:r>
        <w:rPr>
          <w:rFonts w:ascii="Avenir Black"/>
          <w:rtl w:val="0"/>
          <w:lang w:val="en-US"/>
        </w:rPr>
        <w:t>Neglected Virtues Series</w:t>
      </w:r>
    </w:p>
    <w:p>
      <w:pPr>
        <w:pStyle w:val="Body"/>
        <w:jc w:val="right"/>
        <w:rPr>
          <w:rFonts w:ascii="Avenir Black" w:cs="Avenir Black" w:hAnsi="Avenir Black" w:eastAsia="Avenir Black"/>
          <w:lang w:val="en-US"/>
        </w:rPr>
      </w:pPr>
      <w:r>
        <w:rPr>
          <w:rFonts w:ascii="Avenir Black"/>
          <w:rtl w:val="0"/>
          <w:lang w:val="en-US"/>
        </w:rPr>
        <w:t>Genesis 2.24-25</w:t>
      </w:r>
    </w:p>
    <w:p>
      <w:pPr>
        <w:pStyle w:val="Body"/>
        <w:jc w:val="both"/>
        <w:rPr>
          <w:rFonts w:ascii="Avenir Black" w:cs="Avenir Black" w:hAnsi="Avenir Black" w:eastAsia="Avenir Black"/>
          <w:smallCaps w:val="1"/>
          <w:sz w:val="32"/>
          <w:szCs w:val="32"/>
        </w:rPr>
      </w:pPr>
      <w:r>
        <w:rPr>
          <w:rFonts w:ascii="Avenir Black"/>
          <w:smallCaps w:val="1"/>
          <w:sz w:val="32"/>
          <w:szCs w:val="32"/>
          <w:rtl w:val="0"/>
          <w:lang w:val="en-US"/>
        </w:rPr>
        <w:t>Interacting with the Sermon</w:t>
      </w:r>
      <w:r>
        <w:rPr>
          <w:rFonts w:ascii="Avenir Black" w:cs="Avenir Black" w:hAnsi="Avenir Black" w:eastAsia="Avenir Black"/>
          <w:smallCaps w:val="1"/>
          <w:sz w:val="32"/>
          <w:szCs w:val="32"/>
          <w:rtl w:val="0"/>
          <w:lang w:val="en-US"/>
        </w:rPr>
        <mc:AlternateContent>
          <mc:Choice Requires="wpg">
            <w:drawing>
              <wp:anchor distT="152400" distB="152400" distL="152400" distR="152400" simplePos="0" relativeHeight="251659264" behindDoc="0" locked="0" layoutInCell="1" allowOverlap="1">
                <wp:simplePos x="0" y="0"/>
                <wp:positionH relativeFrom="margin">
                  <wp:posOffset>4222153</wp:posOffset>
                </wp:positionH>
                <wp:positionV relativeFrom="line">
                  <wp:posOffset>389795</wp:posOffset>
                </wp:positionV>
                <wp:extent cx="3187106" cy="1060173"/>
                <wp:effectExtent l="0" t="0" r="0" b="0"/>
                <wp:wrapThrough wrapText="bothSides" distL="152400" distR="152400">
                  <wp:wrapPolygon edited="1">
                    <wp:start x="0" y="0"/>
                    <wp:lineTo x="0" y="0"/>
                    <wp:lineTo x="19607" y="0"/>
                    <wp:lineTo x="19607" y="32268"/>
                    <wp:lineTo x="0" y="32268"/>
                    <wp:lineTo x="0" y="0"/>
                    <wp:lineTo x="0" y="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3187106" cy="1060173"/>
                          <a:chOff x="-294044" y="0"/>
                          <a:chExt cx="3187105" cy="1060172"/>
                        </a:xfrm>
                      </wpg:grpSpPr>
                      <wps:wsp>
                        <wps:cNvPr id="1073741831" name="Shape 1073741831"/>
                        <wps:cNvSpPr/>
                        <wps:spPr>
                          <a:xfrm>
                            <a:off x="-294045" y="0"/>
                            <a:ext cx="3186972" cy="10601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solidFill>
                            <a:srgbClr val="BFBFB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32" name="Shape 1073741832"/>
                        <wps:cNvSpPr/>
                        <wps:spPr>
                          <a:xfrm>
                            <a:off x="-255747" y="0"/>
                            <a:ext cx="3148809" cy="105628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Body"/>
                                <w:rPr>
                                  <w:rFonts w:ascii="Avenir Black" w:cs="Avenir Black" w:hAnsi="Avenir Black" w:eastAsia="Avenir Black"/>
                                  <w:i w:val="1"/>
                                  <w:iCs w:val="1"/>
                                  <w:sz w:val="22"/>
                                  <w:szCs w:val="22"/>
                                  <w:u w:val="single"/>
                                </w:rPr>
                              </w:pPr>
                              <w:r>
                                <w:rPr>
                                  <w:rFonts w:ascii="Avenir Black"/>
                                  <w:i w:val="1"/>
                                  <w:iCs w:val="1"/>
                                  <w:sz w:val="22"/>
                                  <w:szCs w:val="22"/>
                                  <w:u w:val="none"/>
                                  <w:rtl w:val="0"/>
                                  <w:lang w:val="en-US"/>
                                </w:rPr>
                                <w:t>Reminders for SG Leaders</w:t>
                              </w:r>
                            </w:p>
                            <w:p>
                              <w:pPr>
                                <w:pStyle w:val="Body"/>
                                <w:numPr>
                                  <w:ilvl w:val="0"/>
                                  <w:numId w:val="3"/>
                                </w:numPr>
                                <w:tabs>
                                  <w:tab w:val="num" w:pos="214"/>
                                  <w:tab w:val="clear" w:pos="196"/>
                                </w:tabs>
                                <w:bidi w:val="0"/>
                                <w:ind w:left="214" w:right="0" w:hanging="214"/>
                                <w:jc w:val="left"/>
                                <w:rPr>
                                  <w:rFonts w:ascii="Avenir Book" w:cs="Avenir Book" w:hAnsi="Avenir Book" w:eastAsia="Avenir Book"/>
                                  <w:position w:val="0"/>
                                  <w:sz w:val="24"/>
                                  <w:szCs w:val="24"/>
                                  <w:rtl w:val="0"/>
                                </w:rPr>
                              </w:pPr>
                              <w:r>
                                <w:rPr>
                                  <w:rFonts w:ascii="Avenir Black"/>
                                  <w:sz w:val="22"/>
                                  <w:szCs w:val="22"/>
                                  <w:rtl w:val="0"/>
                                  <w:lang w:val="en-US"/>
                                </w:rPr>
                                <w:t>New Leaders Training:</w:t>
                              </w:r>
                              <w:r>
                                <w:rPr>
                                  <w:rFonts w:ascii="Avenir Black"/>
                                  <w:sz w:val="22"/>
                                  <w:szCs w:val="22"/>
                                  <w:rtl w:val="0"/>
                                  <w:lang w:val="en-US"/>
                                </w:rPr>
                                <w:t xml:space="preserve"> </w:t>
                              </w:r>
                              <w:r>
                                <w:rPr>
                                  <w:rFonts w:ascii="Avenir Black"/>
                                  <w:sz w:val="22"/>
                                  <w:szCs w:val="22"/>
                                  <w:rtl w:val="0"/>
                                  <w:lang w:val="en-US"/>
                                </w:rPr>
                                <w:t xml:space="preserve">Mar 2, 9, 23, 30 - 2-5pm </w:t>
                              </w:r>
                              <w:r>
                                <w:rPr>
                                  <w:rFonts w:ascii="Avenir Black"/>
                                  <w:sz w:val="22"/>
                                  <w:szCs w:val="22"/>
                                  <w:rtl w:val="0"/>
                                  <w:lang w:val="en-US"/>
                                </w:rPr>
                                <w:t xml:space="preserve">- please suggest anyone you believe is ready, or almost ready, to lead a small group to </w:t>
                              </w:r>
                              <w:hyperlink r:id="rId4" w:history="1">
                                <w:r>
                                  <w:rPr>
                                    <w:rStyle w:val="Hyperlink.0"/>
                                    <w:rFonts w:ascii="Avenir Book"/>
                                    <w:rtl w:val="0"/>
                                    <w:lang w:val="en-US"/>
                                  </w:rPr>
                                  <w:t>deb.george@vineyardcolumbus.org</w:t>
                                </w:r>
                              </w:hyperlink>
                              <w:r>
                                <w:rPr>
                                  <w:rFonts w:ascii="Avenir Black"/>
                                  <w:sz w:val="22"/>
                                  <w:szCs w:val="22"/>
                                  <w:rtl w:val="0"/>
                                  <w:lang w:val="en-US"/>
                                </w:rPr>
                                <w:t xml:space="preserve"> </w:t>
                              </w:r>
                            </w:p>
                          </w:txbxContent>
                        </wps:txbx>
                        <wps:bodyPr rot="0" spcFirstLastPara="1" vertOverflow="overflow" horzOverflow="overflow" vert="horz" wrap="square" lIns="0" tIns="0" rIns="0" bIns="0" numCol="1" spcCol="38100" rtlCol="0" anchor="t" upright="0">
                          <a:prstTxWarp prst="textNoShape"/>
                          <a:noAutofit/>
                        </wps:bodyPr>
                      </wps:wsp>
                    </wpg:wgp>
                  </a:graphicData>
                </a:graphic>
              </wp:anchor>
            </w:drawing>
          </mc:Choice>
          <mc:Fallback>
            <w:pict>
              <v:group id="_x0000_s1026" style="visibility:visible;position:absolute;margin-left:332.5pt;margin-top:30.7pt;width:251.0pt;height:83.5pt;z-index:251659264;mso-position-horizontal:absolute;mso-position-horizontal-relative:margin;mso-position-vertical:absolute;mso-position-vertical-relative:line;mso-wrap-distance-left:12.0pt;mso-wrap-distance-top:12.0pt;mso-wrap-distance-right:12.0pt;mso-wrap-distance-bottom:12.0pt;" coordorigin="-294045,0" coordsize="3187106,1060173">
                <w10:wrap type="through" side="bothSides" anchorx="margin"/>
                <v:shape id="_x0000_s1027" style="position:absolute;left:-294045;top:0;width:3186972;height:1060173;" coordorigin="0,0" coordsize="21600,21600" path="M 0,0 L 21600,0 L 21600,21599 L 0,21599 X E">
                  <v:fill color="#BFBFBF" opacity="100.0%" type="solid"/>
                  <v:stroke on="f" weight="1.0pt" dashstyle="solid" endcap="flat" miterlimit="400.0%" joinstyle="miter" linestyle="single"/>
                </v:shape>
                <v:shape id="_x0000_s1028" style="position:absolute;left:-255746;top:0;width:3148807;height:1056283;" coordorigin="0,0" coordsize="21600,21600" path="M 0,0 L 21600,0 L 21600,21600 L 0,21600 X E">
                  <v:fill on="f"/>
                  <v:stroke on="f" weight="1.0pt" dashstyle="solid" endcap="flat" miterlimit="400.0%" joinstyle="miter" linestyle="single"/>
                  <v:textbox>
                    <w:txbxContent>
                      <w:p>
                        <w:pPr>
                          <w:pStyle w:val="Body"/>
                          <w:rPr>
                            <w:rFonts w:ascii="Avenir Black" w:cs="Avenir Black" w:hAnsi="Avenir Black" w:eastAsia="Avenir Black"/>
                            <w:i w:val="1"/>
                            <w:iCs w:val="1"/>
                            <w:sz w:val="22"/>
                            <w:szCs w:val="22"/>
                            <w:u w:val="single"/>
                          </w:rPr>
                        </w:pPr>
                        <w:r>
                          <w:rPr>
                            <w:rFonts w:ascii="Avenir Black"/>
                            <w:i w:val="1"/>
                            <w:iCs w:val="1"/>
                            <w:sz w:val="22"/>
                            <w:szCs w:val="22"/>
                            <w:u w:val="none"/>
                            <w:rtl w:val="0"/>
                            <w:lang w:val="en-US"/>
                          </w:rPr>
                          <w:t>Reminders for SG Leaders</w:t>
                        </w:r>
                      </w:p>
                      <w:p>
                        <w:pPr>
                          <w:pStyle w:val="Body"/>
                          <w:numPr>
                            <w:ilvl w:val="0"/>
                            <w:numId w:val="3"/>
                          </w:numPr>
                          <w:tabs>
                            <w:tab w:val="num" w:pos="214"/>
                            <w:tab w:val="clear" w:pos="196"/>
                          </w:tabs>
                          <w:bidi w:val="0"/>
                          <w:ind w:left="214" w:right="0" w:hanging="214"/>
                          <w:jc w:val="left"/>
                          <w:rPr>
                            <w:rFonts w:ascii="Avenir Book" w:cs="Avenir Book" w:hAnsi="Avenir Book" w:eastAsia="Avenir Book"/>
                            <w:position w:val="0"/>
                            <w:sz w:val="24"/>
                            <w:szCs w:val="24"/>
                            <w:rtl w:val="0"/>
                          </w:rPr>
                        </w:pPr>
                        <w:r>
                          <w:rPr>
                            <w:rFonts w:ascii="Avenir Black"/>
                            <w:sz w:val="22"/>
                            <w:szCs w:val="22"/>
                            <w:rtl w:val="0"/>
                            <w:lang w:val="en-US"/>
                          </w:rPr>
                          <w:t>New Leaders Training:</w:t>
                        </w:r>
                        <w:r>
                          <w:rPr>
                            <w:rFonts w:ascii="Avenir Black"/>
                            <w:sz w:val="22"/>
                            <w:szCs w:val="22"/>
                            <w:rtl w:val="0"/>
                            <w:lang w:val="en-US"/>
                          </w:rPr>
                          <w:t xml:space="preserve"> </w:t>
                        </w:r>
                        <w:r>
                          <w:rPr>
                            <w:rFonts w:ascii="Avenir Black"/>
                            <w:sz w:val="22"/>
                            <w:szCs w:val="22"/>
                            <w:rtl w:val="0"/>
                            <w:lang w:val="en-US"/>
                          </w:rPr>
                          <w:t xml:space="preserve">Mar 2, 9, 23, 30 - 2-5pm </w:t>
                        </w:r>
                        <w:r>
                          <w:rPr>
                            <w:rFonts w:ascii="Avenir Black"/>
                            <w:sz w:val="22"/>
                            <w:szCs w:val="22"/>
                            <w:rtl w:val="0"/>
                            <w:lang w:val="en-US"/>
                          </w:rPr>
                          <w:t xml:space="preserve">- please suggest anyone you believe is ready, or almost ready, to lead a small group to </w:t>
                        </w:r>
                        <w:hyperlink r:id="rId4" w:history="1">
                          <w:r>
                            <w:rPr>
                              <w:rStyle w:val="Hyperlink.0"/>
                              <w:rFonts w:ascii="Avenir Book"/>
                              <w:rtl w:val="0"/>
                              <w:lang w:val="en-US"/>
                            </w:rPr>
                            <w:t>deb.george@vineyardcolumbus.org</w:t>
                          </w:r>
                        </w:hyperlink>
                        <w:r>
                          <w:rPr>
                            <w:rFonts w:ascii="Avenir Black"/>
                            <w:sz w:val="22"/>
                            <w:szCs w:val="22"/>
                            <w:rtl w:val="0"/>
                            <w:lang w:val="en-US"/>
                          </w:rPr>
                          <w:t xml:space="preserve"> </w:t>
                        </w:r>
                      </w:p>
                    </w:txbxContent>
                  </v:textbox>
                </v:shape>
              </v:group>
            </w:pict>
          </mc:Fallback>
        </mc:AlternateContent>
      </w:r>
    </w:p>
    <w:p>
      <w:pPr>
        <w:pStyle w:val="Body"/>
        <w:ind w:firstLine="360"/>
        <w:jc w:val="both"/>
        <w:rPr>
          <w:rFonts w:ascii="Avenir Book" w:cs="Avenir Book" w:hAnsi="Avenir Book" w:eastAsia="Avenir Book"/>
          <w:smallCaps w:val="1"/>
          <w:sz w:val="28"/>
          <w:szCs w:val="28"/>
        </w:rPr>
      </w:pPr>
      <w:r>
        <w:rPr>
          <w:rFonts w:ascii="Avenir Book"/>
          <w:smallCaps w:val="1"/>
          <w:sz w:val="28"/>
          <w:szCs w:val="28"/>
          <w:rtl w:val="0"/>
          <w:lang w:val="en-US"/>
        </w:rPr>
        <w:t>Synopsis of the Sermon</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rtl w:val="0"/>
          <w:lang w:val="en-US"/>
        </w:rPr>
        <w:t xml:space="preserve">Pastor Rich continued his sermon series called </w:t>
      </w:r>
      <w:r>
        <w:rPr>
          <w:rFonts w:ascii="Avenir Light"/>
          <w:rtl w:val="0"/>
          <w:lang w:val="en-US"/>
        </w:rPr>
        <w:t xml:space="preserve">Neglected </w:t>
      </w:r>
      <w:r>
        <w:rPr>
          <w:rFonts w:ascii="Avenir Light"/>
          <w:rtl w:val="0"/>
          <w:lang w:val="en-US"/>
        </w:rPr>
        <w:t>Vi</w:t>
      </w:r>
      <w:r>
        <w:rPr>
          <w:rFonts w:ascii="Avenir Light"/>
          <w:rtl w:val="0"/>
          <w:lang w:val="fr-FR"/>
        </w:rPr>
        <w:t>rtue</w:t>
      </w:r>
      <w:r>
        <w:rPr>
          <w:rFonts w:ascii="Avenir Light"/>
          <w:rtl w:val="0"/>
          <w:lang w:val="en-US"/>
        </w:rPr>
        <w:t>s</w:t>
      </w:r>
      <w:r>
        <w:rPr>
          <w:rFonts w:ascii="Avenir Light"/>
          <w:rtl w:val="0"/>
        </w:rPr>
        <w:t xml:space="preserve">. </w:t>
      </w:r>
      <w:r>
        <w:rPr>
          <w:rFonts w:ascii="Avenir Light"/>
          <w:rtl w:val="0"/>
          <w:lang w:val="en-US"/>
        </w:rPr>
        <w:t>Recall, a v</w:t>
      </w:r>
      <w:r>
        <w:rPr>
          <w:rFonts w:ascii="Avenir Light"/>
          <w:rtl w:val="0"/>
          <w:lang w:val="en-US"/>
        </w:rPr>
        <w:t>irtue is the result of a habitual practice that</w:t>
      </w:r>
      <w:r>
        <w:rPr>
          <w:rFonts w:ascii="Avenir Light"/>
          <w:rtl w:val="0"/>
          <w:lang w:val="en-US"/>
        </w:rPr>
        <w:t xml:space="preserve"> grows into a character quality</w:t>
      </w:r>
      <w:r>
        <w:rPr>
          <w:rFonts w:ascii="Avenir Light"/>
          <w:rtl w:val="0"/>
        </w:rPr>
        <w:t xml:space="preserve"> </w:t>
      </w:r>
      <w:r>
        <w:rPr>
          <w:rFonts w:ascii="Avenir Light"/>
          <w:rtl w:val="0"/>
          <w:lang w:val="en-US"/>
        </w:rPr>
        <w:t xml:space="preserve">in </w:t>
      </w:r>
      <w:r>
        <w:rPr>
          <w:rFonts w:ascii="Avenir Light"/>
          <w:rtl w:val="0"/>
          <w:lang w:val="en-US"/>
        </w:rPr>
        <w:t xml:space="preserve">your life. </w:t>
      </w:r>
      <w:r>
        <w:rPr>
          <w:rFonts w:ascii="Avenir Light"/>
          <w:rtl w:val="0"/>
          <w:lang w:val="en-US"/>
        </w:rPr>
        <w:t>Today</w:t>
      </w:r>
      <w:r>
        <w:rPr>
          <w:rFonts w:hAnsi="Avenir Light" w:hint="default"/>
          <w:rtl w:val="0"/>
          <w:lang w:val="en-US"/>
        </w:rPr>
        <w:t>’</w:t>
      </w:r>
      <w:r>
        <w:rPr>
          <w:rFonts w:ascii="Avenir Light"/>
          <w:rtl w:val="0"/>
          <w:lang w:val="en-US"/>
        </w:rPr>
        <w:t>s message was about sexual purity, and Pastor Rich said, n</w:t>
      </w:r>
      <w:r>
        <w:rPr>
          <w:rFonts w:ascii="Avenir Light"/>
          <w:rtl w:val="0"/>
          <w:lang w:val="en-US"/>
        </w:rPr>
        <w:t>o virtue is more neglected than sexual purity.</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cs="Avenir Light" w:hAnsi="Avenir Light" w:eastAsia="Avenir Light"/>
          <w:rtl w:val="0"/>
          <w:lang w:val="en-US"/>
        </w:rPr>
        <w:tab/>
        <w:t>We must understand that s</w:t>
      </w:r>
      <w:r>
        <w:rPr>
          <w:rFonts w:ascii="Avenir Light"/>
          <w:rtl w:val="0"/>
          <w:lang w:val="en-US"/>
        </w:rPr>
        <w:t xml:space="preserve">ex as </w:t>
      </w:r>
      <w:r>
        <w:rPr>
          <w:rFonts w:ascii="Avenir Light"/>
          <w:rtl w:val="0"/>
          <w:lang w:val="en-US"/>
        </w:rPr>
        <w:t>G</w:t>
      </w:r>
      <w:r>
        <w:rPr>
          <w:rFonts w:ascii="Avenir Light"/>
          <w:rtl w:val="0"/>
          <w:lang w:val="en-US"/>
        </w:rPr>
        <w:t xml:space="preserve">od designed it </w:t>
      </w:r>
      <w:r>
        <w:rPr>
          <w:rFonts w:ascii="Avenir Light"/>
          <w:rtl w:val="0"/>
          <w:lang w:val="en-US"/>
        </w:rPr>
        <w:t xml:space="preserve">is </w:t>
      </w:r>
      <w:r>
        <w:rPr>
          <w:rFonts w:ascii="Avenir Light"/>
          <w:rtl w:val="0"/>
          <w:lang w:val="nl-NL"/>
        </w:rPr>
        <w:t xml:space="preserve">good. </w:t>
      </w:r>
      <w:r>
        <w:rPr>
          <w:rFonts w:ascii="Avenir Light"/>
          <w:rtl w:val="0"/>
          <w:lang w:val="en-US"/>
        </w:rPr>
        <w:t>Followers of Jesus</w:t>
      </w:r>
      <w:r>
        <w:rPr>
          <w:rFonts w:ascii="Avenir Light"/>
          <w:rtl w:val="0"/>
          <w:lang w:val="en-US"/>
        </w:rPr>
        <w:t xml:space="preserve"> need to </w:t>
      </w:r>
      <w:r>
        <w:rPr>
          <w:rFonts w:ascii="Avenir Light"/>
          <w:rtl w:val="0"/>
          <w:lang w:val="en-US"/>
        </w:rPr>
        <w:t>approach this area, and every area, beginning with G</w:t>
      </w:r>
      <w:r>
        <w:rPr>
          <w:rFonts w:ascii="Avenir Light"/>
          <w:rtl w:val="0"/>
        </w:rPr>
        <w:t>od</w:t>
      </w:r>
      <w:r>
        <w:rPr>
          <w:rFonts w:hAnsi="Avenir Light" w:hint="default"/>
          <w:rtl w:val="0"/>
          <w:lang w:val="en-US"/>
        </w:rPr>
        <w:t>’</w:t>
      </w:r>
      <w:r>
        <w:rPr>
          <w:rFonts w:ascii="Avenir Light"/>
          <w:rtl w:val="0"/>
          <w:lang w:val="en-US"/>
        </w:rPr>
        <w:t>s</w:t>
      </w:r>
      <w:r>
        <w:rPr>
          <w:rFonts w:ascii="Avenir Light"/>
          <w:rtl w:val="0"/>
        </w:rPr>
        <w:t xml:space="preserve"> design. </w:t>
      </w:r>
      <w:r>
        <w:rPr>
          <w:rFonts w:ascii="Avenir Light"/>
          <w:rtl w:val="0"/>
          <w:lang w:val="en-US"/>
        </w:rPr>
        <w:t xml:space="preserve">See, </w:t>
      </w:r>
      <w:r>
        <w:rPr>
          <w:rFonts w:ascii="Avenir Light"/>
          <w:rtl w:val="0"/>
          <w:lang w:val="en-US"/>
        </w:rPr>
        <w:t xml:space="preserve">He created </w:t>
      </w:r>
      <w:r>
        <w:rPr>
          <w:rFonts w:ascii="Avenir Light"/>
          <w:rtl w:val="0"/>
          <w:lang w:val="en-US"/>
        </w:rPr>
        <w:t>sex</w:t>
      </w:r>
      <w:r>
        <w:rPr>
          <w:rFonts w:ascii="Avenir Light"/>
          <w:rtl w:val="0"/>
          <w:lang w:val="en-US"/>
        </w:rPr>
        <w:t xml:space="preserve"> with significance and purpose.</w:t>
      </w:r>
      <w:r>
        <w:rPr>
          <w:rFonts w:ascii="Avenir Light"/>
          <w:rtl w:val="0"/>
          <w:lang w:val="en-US"/>
        </w:rPr>
        <w:t xml:space="preserve"> The question was asked - </w:t>
      </w:r>
      <w:r>
        <w:rPr>
          <w:rFonts w:hAnsi="Avenir Light" w:hint="default"/>
          <w:rtl w:val="0"/>
          <w:lang w:val="en-US"/>
        </w:rPr>
        <w:t>“</w:t>
      </w:r>
      <w:r>
        <w:rPr>
          <w:rFonts w:ascii="Avenir Light"/>
          <w:rtl w:val="0"/>
          <w:lang w:val="en-US"/>
        </w:rPr>
        <w:t>d</w:t>
      </w:r>
      <w:r>
        <w:rPr>
          <w:rFonts w:ascii="Avenir Light"/>
          <w:rtl w:val="0"/>
          <w:lang w:val="en-US"/>
        </w:rPr>
        <w:t xml:space="preserve">o we discover the meaning </w:t>
      </w:r>
      <w:r>
        <w:rPr>
          <w:rFonts w:ascii="Avenir Light"/>
          <w:rtl w:val="0"/>
          <w:lang w:val="en-US"/>
        </w:rPr>
        <w:t>o</w:t>
      </w:r>
      <w:r>
        <w:rPr>
          <w:rFonts w:ascii="Avenir Light"/>
          <w:rtl w:val="0"/>
          <w:lang w:val="en-US"/>
        </w:rPr>
        <w:t>f sex or do we give it purpose and meaning?</w:t>
      </w:r>
      <w:r>
        <w:rPr>
          <w:rFonts w:hAnsi="Avenir Light" w:hint="default"/>
          <w:rtl w:val="0"/>
          <w:lang w:val="en-US"/>
        </w:rPr>
        <w:t>”</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rtl w:val="0"/>
          <w:lang w:val="fr-FR"/>
        </w:rPr>
        <w:t xml:space="preserve">Sex </w:t>
      </w:r>
      <w:r>
        <w:rPr>
          <w:rFonts w:ascii="Avenir Light"/>
          <w:rtl w:val="0"/>
          <w:lang w:val="en-US"/>
        </w:rPr>
        <w:t>has been</w:t>
      </w:r>
      <w:r>
        <w:rPr>
          <w:rFonts w:ascii="Avenir Light"/>
          <w:rtl w:val="0"/>
          <w:lang w:val="en-US"/>
        </w:rPr>
        <w:t xml:space="preserve"> distorted by </w:t>
      </w:r>
      <w:r>
        <w:rPr>
          <w:rFonts w:ascii="Avenir Light"/>
          <w:rtl w:val="0"/>
          <w:lang w:val="en-US"/>
        </w:rPr>
        <w:t>our western culture</w:t>
      </w:r>
      <w:r>
        <w:rPr>
          <w:rFonts w:ascii="Avenir Light"/>
          <w:rtl w:val="0"/>
          <w:lang w:val="en-US"/>
        </w:rPr>
        <w:t xml:space="preserve"> into a god. </w:t>
      </w:r>
      <w:r>
        <w:rPr>
          <w:rFonts w:ascii="Avenir Light"/>
          <w:rtl w:val="0"/>
          <w:lang w:val="en-US"/>
        </w:rPr>
        <w:t>But we can extrapolate by way of Jesus'</w:t>
      </w:r>
      <w:r>
        <w:rPr>
          <w:rFonts w:ascii="Avenir Light"/>
          <w:rtl w:val="0"/>
          <w:lang w:val="en-US"/>
        </w:rPr>
        <w:t xml:space="preserve"> example </w:t>
      </w:r>
      <w:r>
        <w:rPr>
          <w:rFonts w:ascii="Avenir Light"/>
          <w:rtl w:val="0"/>
          <w:lang w:val="en-US"/>
        </w:rPr>
        <w:t>that w</w:t>
      </w:r>
      <w:r>
        <w:rPr>
          <w:rFonts w:ascii="Avenir Light"/>
          <w:rtl w:val="0"/>
          <w:lang w:val="en-US"/>
        </w:rPr>
        <w:t xml:space="preserve">e can </w:t>
      </w:r>
      <w:r>
        <w:rPr>
          <w:rFonts w:ascii="Avenir Light"/>
          <w:rtl w:val="0"/>
          <w:lang w:val="en-US"/>
        </w:rPr>
        <w:t xml:space="preserve">live a fully </w:t>
      </w:r>
      <w:r>
        <w:rPr>
          <w:rFonts w:ascii="Avenir Light"/>
          <w:rtl w:val="0"/>
          <w:lang w:val="en-US"/>
        </w:rPr>
        <w:t xml:space="preserve">self-actualized </w:t>
      </w:r>
      <w:r>
        <w:rPr>
          <w:rFonts w:ascii="Avenir Light"/>
          <w:rtl w:val="0"/>
          <w:lang w:val="en-US"/>
        </w:rPr>
        <w:t xml:space="preserve">life </w:t>
      </w:r>
      <w:r>
        <w:rPr>
          <w:rFonts w:ascii="Avenir Light"/>
          <w:rtl w:val="0"/>
          <w:lang w:val="en-US"/>
        </w:rPr>
        <w:t xml:space="preserve">without intercourse. </w:t>
      </w:r>
      <w:r>
        <w:rPr>
          <w:rFonts w:ascii="Avenir Light"/>
          <w:rtl w:val="0"/>
          <w:lang w:val="en-US"/>
        </w:rPr>
        <w:t xml:space="preserve">Jesus never had sex, yet was the pinnacle of humanity. </w:t>
      </w:r>
      <w:r>
        <w:rPr>
          <w:rFonts w:ascii="Avenir Light"/>
          <w:rtl w:val="0"/>
          <w:lang w:val="en-US"/>
        </w:rPr>
        <w:t xml:space="preserve">Sex is a good gift, designed by </w:t>
      </w:r>
      <w:r>
        <w:rPr>
          <w:rFonts w:ascii="Avenir Light"/>
          <w:rtl w:val="0"/>
          <w:lang w:val="en-US"/>
        </w:rPr>
        <w:t>G</w:t>
      </w:r>
      <w:r>
        <w:rPr>
          <w:rFonts w:ascii="Avenir Light"/>
          <w:rtl w:val="0"/>
        </w:rPr>
        <w:t>od</w:t>
      </w:r>
      <w:r>
        <w:rPr>
          <w:rFonts w:ascii="Avenir Light"/>
          <w:rtl w:val="0"/>
          <w:lang w:val="en-US"/>
        </w:rPr>
        <w:t>,</w:t>
      </w:r>
      <w:r>
        <w:rPr>
          <w:rFonts w:ascii="Avenir Light"/>
          <w:rtl w:val="0"/>
          <w:lang w:val="en-US"/>
        </w:rPr>
        <w:t xml:space="preserve"> but distorted</w:t>
      </w:r>
      <w:r>
        <w:rPr>
          <w:rFonts w:ascii="Avenir Light"/>
          <w:rtl w:val="0"/>
          <w:lang w:val="en-US"/>
        </w:rPr>
        <w:t xml:space="preserve"> us</w:t>
      </w:r>
      <w:r>
        <w:rPr>
          <w:rFonts w:ascii="Avenir Light"/>
          <w:rtl w:val="0"/>
        </w:rPr>
        <w:t>.</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rtl w:val="0"/>
          <w:lang w:val="en-US"/>
        </w:rPr>
        <w:t xml:space="preserve">The World </w:t>
      </w:r>
      <w:r>
        <w:rPr>
          <w:rFonts w:ascii="Avenir Light"/>
          <w:rtl w:val="0"/>
          <w:lang w:val="en-US"/>
        </w:rPr>
        <w:t xml:space="preserve">says sex or sexual release is </w:t>
      </w:r>
      <w:r>
        <w:rPr>
          <w:rFonts w:ascii="Avenir Light"/>
          <w:rtl w:val="0"/>
          <w:lang w:val="en-US"/>
        </w:rPr>
        <w:t xml:space="preserve">the </w:t>
      </w:r>
      <w:r>
        <w:rPr>
          <w:rFonts w:ascii="Avenir Light"/>
          <w:rtl w:val="0"/>
          <w:lang w:val="en-US"/>
        </w:rPr>
        <w:t xml:space="preserve">answer to every problem. </w:t>
      </w:r>
      <w:r>
        <w:rPr>
          <w:rFonts w:ascii="Avenir Light"/>
          <w:rtl w:val="0"/>
          <w:lang w:val="en-US"/>
        </w:rPr>
        <w:t>But the Bible teaches that o</w:t>
      </w:r>
      <w:r>
        <w:rPr>
          <w:rFonts w:ascii="Avenir Light"/>
          <w:rtl w:val="0"/>
          <w:lang w:val="en-US"/>
        </w:rPr>
        <w:t xml:space="preserve">nly </w:t>
      </w:r>
      <w:r>
        <w:rPr>
          <w:rFonts w:ascii="Avenir Light"/>
          <w:rtl w:val="0"/>
          <w:lang w:val="en-US"/>
        </w:rPr>
        <w:t>G</w:t>
      </w:r>
      <w:r>
        <w:rPr>
          <w:rFonts w:ascii="Avenir Light"/>
          <w:rtl w:val="0"/>
          <w:lang w:val="en-US"/>
        </w:rPr>
        <w:t>od can meet all of our needs.</w:t>
      </w:r>
      <w:r>
        <w:rPr>
          <w:rFonts w:ascii="Avenir Light"/>
          <w:rtl w:val="0"/>
          <w:lang w:val="en-US"/>
        </w:rPr>
        <w:t xml:space="preserve"> Matthew 10.</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rtl w:val="0"/>
          <w:lang w:val="fr-FR"/>
        </w:rPr>
        <w:t xml:space="preserve">Sex </w:t>
      </w:r>
      <w:r>
        <w:rPr>
          <w:rFonts w:ascii="Avenir Light"/>
          <w:rtl w:val="0"/>
          <w:lang w:val="en-US"/>
        </w:rPr>
        <w:t>a</w:t>
      </w:r>
      <w:r>
        <w:rPr>
          <w:rFonts w:ascii="Avenir Light"/>
          <w:rtl w:val="0"/>
          <w:lang w:val="en-US"/>
        </w:rPr>
        <w:t xml:space="preserve">s designed by </w:t>
      </w:r>
      <w:r>
        <w:rPr>
          <w:rFonts w:ascii="Avenir Light"/>
          <w:rtl w:val="0"/>
          <w:lang w:val="en-US"/>
        </w:rPr>
        <w:t>G</w:t>
      </w:r>
      <w:r>
        <w:rPr>
          <w:rFonts w:ascii="Avenir Light"/>
          <w:rtl w:val="0"/>
        </w:rPr>
        <w:t xml:space="preserve">od </w:t>
      </w:r>
      <w:r>
        <w:rPr>
          <w:rFonts w:ascii="Avenir Light"/>
          <w:rtl w:val="0"/>
          <w:lang w:val="en-US"/>
        </w:rPr>
        <w:t>is for</w:t>
      </w:r>
      <w:r>
        <w:rPr>
          <w:rFonts w:ascii="Avenir Light"/>
          <w:rtl w:val="0"/>
        </w:rPr>
        <w:t xml:space="preserve"> </w:t>
      </w:r>
      <w:r>
        <w:rPr>
          <w:rFonts w:ascii="Avenir Light"/>
          <w:rtl w:val="0"/>
          <w:lang w:val="en-US"/>
        </w:rPr>
        <w:t>commitment (</w:t>
      </w:r>
      <w:r>
        <w:rPr>
          <w:rFonts w:ascii="Avenir Light"/>
          <w:rtl w:val="0"/>
        </w:rPr>
        <w:t>Gen 2</w:t>
      </w:r>
      <w:r>
        <w:rPr>
          <w:rFonts w:ascii="Avenir Light"/>
          <w:rtl w:val="0"/>
          <w:lang w:val="en-US"/>
        </w:rPr>
        <w:t>)</w:t>
      </w:r>
      <w:r>
        <w:rPr>
          <w:rFonts w:ascii="Avenir Light"/>
          <w:rtl w:val="0"/>
        </w:rPr>
        <w:t xml:space="preserve">. </w:t>
      </w:r>
      <w:r>
        <w:rPr>
          <w:rFonts w:ascii="Avenir Light"/>
          <w:rtl w:val="0"/>
          <w:lang w:val="en-US"/>
        </w:rPr>
        <w:t>The significance is seen in v.</w:t>
      </w:r>
      <w:r>
        <w:rPr>
          <w:rFonts w:ascii="Avenir Light"/>
          <w:rtl w:val="0"/>
        </w:rPr>
        <w:t xml:space="preserve"> 24</w:t>
      </w:r>
      <w:r>
        <w:rPr>
          <w:rFonts w:ascii="Avenir Light"/>
          <w:rtl w:val="0"/>
          <w:lang w:val="en-US"/>
        </w:rPr>
        <w:t xml:space="preserve">. It shows that marriage brings </w:t>
      </w:r>
      <w:r>
        <w:rPr>
          <w:rFonts w:ascii="Avenir Light"/>
          <w:rtl w:val="0"/>
          <w:lang w:val="en-US"/>
        </w:rPr>
        <w:t xml:space="preserve">a change of status and a commitment. </w:t>
      </w:r>
      <w:r>
        <w:rPr>
          <w:rFonts w:ascii="Avenir Light"/>
          <w:rtl w:val="0"/>
          <w:lang w:val="en-US"/>
        </w:rPr>
        <w:t xml:space="preserve">The word </w:t>
      </w:r>
      <w:r>
        <w:rPr>
          <w:rFonts w:hAnsi="Avenir Light" w:hint="default"/>
          <w:rtl w:val="0"/>
          <w:lang w:val="en-US"/>
        </w:rPr>
        <w:t>“</w:t>
      </w:r>
      <w:r>
        <w:rPr>
          <w:rFonts w:ascii="Avenir Light"/>
          <w:rtl w:val="0"/>
          <w:lang w:val="en-US"/>
        </w:rPr>
        <w:t>united</w:t>
      </w:r>
      <w:r>
        <w:rPr>
          <w:rFonts w:hAnsi="Avenir Light" w:hint="default"/>
          <w:rtl w:val="0"/>
          <w:lang w:val="en-US"/>
        </w:rPr>
        <w:t>”</w:t>
      </w:r>
      <w:r>
        <w:rPr>
          <w:rFonts w:ascii="Avenir Light"/>
          <w:rtl w:val="0"/>
          <w:lang w:val="en-US"/>
        </w:rPr>
        <w:t xml:space="preserve"> means</w:t>
      </w:r>
      <w:r>
        <w:rPr>
          <w:rFonts w:ascii="Avenir Light"/>
          <w:rtl w:val="0"/>
          <w:lang w:val="en-US"/>
        </w:rPr>
        <w:t xml:space="preserve"> to</w:t>
      </w:r>
      <w:r>
        <w:rPr>
          <w:rFonts w:ascii="Avenir Light"/>
          <w:rtl w:val="0"/>
          <w:lang w:val="en-US"/>
        </w:rPr>
        <w:t xml:space="preserve"> "stick" to your spouse. Deut 10:20 echoes this </w:t>
      </w:r>
      <w:r>
        <w:rPr>
          <w:rFonts w:ascii="Avenir Light"/>
          <w:rtl w:val="0"/>
          <w:lang w:val="en-US"/>
        </w:rPr>
        <w:t xml:space="preserve">understanding of </w:t>
      </w:r>
      <w:r>
        <w:rPr>
          <w:rFonts w:ascii="Avenir Light"/>
          <w:rtl w:val="0"/>
          <w:lang w:val="en-US"/>
        </w:rPr>
        <w:t>unity.</w:t>
      </w:r>
      <w:r>
        <w:rPr>
          <w:rFonts w:ascii="Avenir Light"/>
          <w:rtl w:val="0"/>
          <w:lang w:val="en-US"/>
        </w:rPr>
        <w:t xml:space="preserve"> This is not just a spiritual principle, s</w:t>
      </w:r>
      <w:r>
        <w:rPr>
          <w:rFonts w:ascii="Avenir Light"/>
          <w:rtl w:val="0"/>
          <w:lang w:val="en-US"/>
        </w:rPr>
        <w:t xml:space="preserve">tudies show that </w:t>
      </w:r>
      <w:r>
        <w:rPr>
          <w:rFonts w:ascii="Avenir Light"/>
          <w:rtl w:val="0"/>
          <w:lang w:val="en-US"/>
        </w:rPr>
        <w:t xml:space="preserve">both </w:t>
      </w:r>
      <w:r>
        <w:rPr>
          <w:rFonts w:ascii="Avenir Light"/>
          <w:rtl w:val="0"/>
          <w:lang w:val="en-US"/>
        </w:rPr>
        <w:t xml:space="preserve">men and women release oxytocin during intercourse. </w:t>
      </w:r>
      <w:r>
        <w:rPr>
          <w:rFonts w:ascii="Avenir Light"/>
          <w:rtl w:val="0"/>
          <w:lang w:val="en-US"/>
        </w:rPr>
        <w:t>O</w:t>
      </w:r>
      <w:r>
        <w:rPr>
          <w:rFonts w:ascii="Avenir Light"/>
          <w:rtl w:val="0"/>
        </w:rPr>
        <w:t>xytocin</w:t>
      </w:r>
      <w:r>
        <w:rPr>
          <w:rFonts w:ascii="Avenir Light"/>
          <w:rtl w:val="0"/>
          <w:lang w:val="en-US"/>
        </w:rPr>
        <w:t xml:space="preserve"> acts as a bonding agent when the hormone is released. When sex occurs</w:t>
      </w:r>
      <w:r>
        <w:rPr>
          <w:rFonts w:ascii="Avenir Light"/>
          <w:rtl w:val="0"/>
          <w:lang w:val="en-US"/>
        </w:rPr>
        <w:t xml:space="preserve"> outside of covenant marriage</w:t>
      </w:r>
      <w:r>
        <w:rPr>
          <w:rFonts w:ascii="Avenir Light"/>
          <w:rtl w:val="0"/>
          <w:lang w:val="en-US"/>
        </w:rPr>
        <w:t xml:space="preserve"> our capacity for deep connection with a single partner can possibly be reduced.</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rtl w:val="0"/>
          <w:lang w:val="en-US"/>
        </w:rPr>
        <w:t>Another challenge we face is the w</w:t>
      </w:r>
      <w:r>
        <w:rPr>
          <w:rFonts w:ascii="Avenir Light"/>
          <w:rtl w:val="0"/>
          <w:lang w:val="en-US"/>
        </w:rPr>
        <w:t xml:space="preserve">estern world </w:t>
      </w:r>
      <w:r>
        <w:rPr>
          <w:rFonts w:ascii="Avenir Light"/>
          <w:rtl w:val="0"/>
          <w:lang w:val="en-US"/>
        </w:rPr>
        <w:t xml:space="preserve">is the </w:t>
      </w:r>
      <w:r>
        <w:rPr>
          <w:rFonts w:ascii="Avenir Light"/>
          <w:rtl w:val="0"/>
        </w:rPr>
        <w:t xml:space="preserve"> </w:t>
      </w:r>
      <w:r>
        <w:rPr>
          <w:rFonts w:hAnsi="Avenir Light" w:hint="default"/>
          <w:rtl w:val="0"/>
          <w:lang w:val="en-US"/>
        </w:rPr>
        <w:t>“</w:t>
      </w:r>
      <w:r>
        <w:rPr>
          <w:rFonts w:ascii="Avenir Light"/>
          <w:rtl w:val="0"/>
          <w:lang w:val="en-US"/>
        </w:rPr>
        <w:t>commodif</w:t>
      </w:r>
      <w:r>
        <w:rPr>
          <w:rFonts w:ascii="Avenir Light"/>
          <w:rtl w:val="0"/>
          <w:lang w:val="en-US"/>
        </w:rPr>
        <w:t xml:space="preserve">ication of </w:t>
      </w:r>
      <w:r>
        <w:rPr>
          <w:rFonts w:ascii="Avenir Light"/>
          <w:rtl w:val="0"/>
        </w:rPr>
        <w:t>sex</w:t>
      </w:r>
      <w:r>
        <w:rPr>
          <w:rFonts w:hAnsi="Avenir Light" w:hint="default"/>
          <w:rtl w:val="0"/>
          <w:lang w:val="en-US"/>
        </w:rPr>
        <w:t>”</w:t>
      </w:r>
      <w:r>
        <w:rPr>
          <w:rFonts w:ascii="Avenir Light"/>
          <w:rtl w:val="0"/>
        </w:rPr>
        <w:t xml:space="preserve"> </w:t>
      </w:r>
      <w:r>
        <w:rPr>
          <w:rFonts w:ascii="Avenir Light"/>
          <w:rtl w:val="0"/>
          <w:lang w:val="en-US"/>
        </w:rPr>
        <w:t>which has reduced it to a</w:t>
      </w:r>
      <w:r>
        <w:rPr>
          <w:rFonts w:ascii="Avenir Light"/>
          <w:rtl w:val="0"/>
          <w:lang w:val="en-US"/>
        </w:rPr>
        <w:t xml:space="preserve">n economic exchange. We reduce </w:t>
      </w:r>
      <w:r>
        <w:rPr>
          <w:rFonts w:ascii="Avenir Light"/>
          <w:rtl w:val="0"/>
          <w:lang w:val="en-US"/>
        </w:rPr>
        <w:t>sex, marriage, almost anything,</w:t>
      </w:r>
      <w:r>
        <w:rPr>
          <w:rFonts w:ascii="Avenir Light"/>
          <w:rtl w:val="0"/>
          <w:lang w:val="en-US"/>
        </w:rPr>
        <w:t xml:space="preserve"> to simple </w:t>
      </w:r>
      <w:r>
        <w:rPr>
          <w:rFonts w:ascii="Avenir Light"/>
          <w:rtl w:val="0"/>
          <w:lang w:val="en-US"/>
        </w:rPr>
        <w:t xml:space="preserve">value </w:t>
      </w:r>
      <w:r>
        <w:rPr>
          <w:rFonts w:ascii="Avenir Light"/>
          <w:rtl w:val="0"/>
          <w:lang w:val="en-US"/>
        </w:rPr>
        <w:t>exchange</w:t>
      </w:r>
      <w:r>
        <w:rPr>
          <w:rFonts w:ascii="Avenir Light"/>
          <w:rtl w:val="0"/>
          <w:lang w:val="en-US"/>
        </w:rPr>
        <w:t>s -</w:t>
      </w:r>
      <w:r>
        <w:rPr>
          <w:rFonts w:ascii="Avenir Light"/>
          <w:rtl w:val="0"/>
          <w:lang w:val="en-US"/>
        </w:rPr>
        <w:t xml:space="preserve"> rather than what marriage</w:t>
      </w:r>
      <w:r>
        <w:rPr>
          <w:rFonts w:ascii="Avenir Light"/>
          <w:rtl w:val="0"/>
          <w:lang w:val="en-US"/>
        </w:rPr>
        <w:t xml:space="preserve"> should mean which is to take on and give away </w:t>
      </w:r>
      <w:r>
        <w:rPr>
          <w:rFonts w:ascii="Avenir Light"/>
          <w:rtl w:val="0"/>
          <w:lang w:val="en-US"/>
        </w:rPr>
        <w:t xml:space="preserve">everything </w:t>
      </w:r>
      <w:r>
        <w:rPr>
          <w:rFonts w:ascii="Avenir Light"/>
          <w:rtl w:val="0"/>
          <w:lang w:val="en-US"/>
        </w:rPr>
        <w:t>to</w:t>
      </w:r>
      <w:r>
        <w:rPr>
          <w:rFonts w:ascii="Avenir Light"/>
          <w:rtl w:val="0"/>
          <w:lang w:val="en-US"/>
        </w:rPr>
        <w:t xml:space="preserve"> the other.</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rtl w:val="0"/>
          <w:lang w:val="en-US"/>
        </w:rPr>
        <w:t>The next point is that s</w:t>
      </w:r>
      <w:r>
        <w:rPr>
          <w:rFonts w:ascii="Avenir Light"/>
          <w:rtl w:val="0"/>
          <w:lang w:val="en-US"/>
        </w:rPr>
        <w:t xml:space="preserve">ex is designed by </w:t>
      </w:r>
      <w:r>
        <w:rPr>
          <w:rFonts w:ascii="Avenir Light"/>
          <w:rtl w:val="0"/>
          <w:lang w:val="en-US"/>
        </w:rPr>
        <w:t>G</w:t>
      </w:r>
      <w:r>
        <w:rPr>
          <w:rFonts w:ascii="Avenir Light"/>
          <w:rtl w:val="0"/>
          <w:lang w:val="en-US"/>
        </w:rPr>
        <w:t>od to unite naked bodies with naked hearts</w:t>
      </w:r>
      <w:r>
        <w:rPr>
          <w:rFonts w:ascii="Avenir Light"/>
          <w:rtl w:val="0"/>
          <w:lang w:val="en-US"/>
        </w:rPr>
        <w:t xml:space="preserve"> (</w:t>
      </w:r>
      <w:r>
        <w:rPr>
          <w:rFonts w:ascii="Avenir Light"/>
          <w:rtl w:val="0"/>
        </w:rPr>
        <w:t>Gen 2:25</w:t>
      </w:r>
      <w:r>
        <w:rPr>
          <w:rFonts w:ascii="Avenir Light"/>
          <w:rtl w:val="0"/>
          <w:lang w:val="en-US"/>
        </w:rPr>
        <w:t>)</w:t>
      </w:r>
      <w:r>
        <w:rPr>
          <w:rFonts w:ascii="Avenir Light"/>
          <w:rtl w:val="0"/>
          <w:lang w:val="es-ES_tradnl"/>
        </w:rPr>
        <w:t xml:space="preserve">. Sin </w:t>
      </w:r>
      <w:r>
        <w:rPr>
          <w:rFonts w:ascii="Avenir Light"/>
          <w:rtl w:val="0"/>
          <w:lang w:val="en-US"/>
        </w:rPr>
        <w:t xml:space="preserve">has </w:t>
      </w:r>
      <w:r>
        <w:rPr>
          <w:rFonts w:ascii="Avenir Light"/>
          <w:rtl w:val="0"/>
          <w:lang w:val="en-US"/>
        </w:rPr>
        <w:t xml:space="preserve">caused us to cover up, </w:t>
      </w:r>
      <w:r>
        <w:rPr>
          <w:rFonts w:ascii="Avenir Light"/>
          <w:rtl w:val="0"/>
          <w:lang w:val="en-US"/>
        </w:rPr>
        <w:t xml:space="preserve">and </w:t>
      </w:r>
      <w:r>
        <w:rPr>
          <w:rFonts w:ascii="Avenir Light"/>
          <w:rtl w:val="0"/>
          <w:lang w:val="en-US"/>
        </w:rPr>
        <w:t xml:space="preserve">we're the only creatures who </w:t>
      </w:r>
      <w:r>
        <w:rPr>
          <w:rFonts w:ascii="Avenir Light"/>
          <w:rtl w:val="0"/>
          <w:lang w:val="en-US"/>
        </w:rPr>
        <w:t>do so</w:t>
      </w:r>
      <w:r>
        <w:rPr>
          <w:rFonts w:ascii="Avenir Light"/>
          <w:rtl w:val="0"/>
          <w:lang w:val="en-US"/>
        </w:rPr>
        <w:t>. Sin brought shame and we needed to cover up. Intimacy exposes one</w:t>
      </w:r>
      <w:r>
        <w:rPr>
          <w:rFonts w:hAnsi="Avenir Light" w:hint="default"/>
          <w:rtl w:val="0"/>
          <w:lang w:val="en-US"/>
        </w:rPr>
        <w:t>’</w:t>
      </w:r>
      <w:r>
        <w:rPr>
          <w:rFonts w:ascii="Avenir Light"/>
          <w:rtl w:val="0"/>
          <w:lang w:val="en-US"/>
        </w:rPr>
        <w:t xml:space="preserve">s hearts and all </w:t>
      </w:r>
      <w:r>
        <w:rPr>
          <w:rFonts w:ascii="Avenir Light"/>
          <w:rtl w:val="0"/>
          <w:lang w:val="en-US"/>
        </w:rPr>
        <w:t xml:space="preserve">their </w:t>
      </w:r>
      <w:r>
        <w:rPr>
          <w:rFonts w:ascii="Avenir Light"/>
          <w:rtl w:val="0"/>
        </w:rPr>
        <w:t>secrets</w:t>
      </w:r>
      <w:r>
        <w:rPr>
          <w:rFonts w:ascii="Avenir Light"/>
          <w:rtl w:val="0"/>
          <w:lang w:val="en-US"/>
        </w:rPr>
        <w:t>.</w:t>
      </w:r>
      <w:r>
        <w:rPr>
          <w:rFonts w:ascii="Avenir Light"/>
          <w:rtl w:val="0"/>
        </w:rPr>
        <w:t xml:space="preserve"> </w:t>
      </w:r>
      <w:r>
        <w:rPr>
          <w:rFonts w:ascii="Avenir Light"/>
          <w:rtl w:val="0"/>
          <w:lang w:val="en-US"/>
        </w:rPr>
        <w:t>O</w:t>
      </w:r>
      <w:r>
        <w:rPr>
          <w:rFonts w:ascii="Avenir Light"/>
          <w:rtl w:val="0"/>
          <w:lang w:val="en-US"/>
        </w:rPr>
        <w:t xml:space="preserve">nly within </w:t>
      </w:r>
      <w:r>
        <w:rPr>
          <w:rFonts w:ascii="Avenir Light"/>
          <w:rtl w:val="0"/>
          <w:lang w:val="en-US"/>
        </w:rPr>
        <w:t xml:space="preserve">the </w:t>
      </w:r>
      <w:r>
        <w:rPr>
          <w:rFonts w:ascii="Avenir Light"/>
          <w:rtl w:val="0"/>
          <w:lang w:val="en-US"/>
        </w:rPr>
        <w:t xml:space="preserve">safety of marital vows can we show our bodies </w:t>
      </w:r>
      <w:r>
        <w:rPr>
          <w:rFonts w:ascii="Avenir Light"/>
          <w:rtl w:val="0"/>
          <w:lang w:val="en-US"/>
        </w:rPr>
        <w:t>as well as</w:t>
      </w:r>
      <w:r>
        <w:rPr>
          <w:rFonts w:ascii="Avenir Light"/>
          <w:rtl w:val="0"/>
          <w:lang w:val="en-US"/>
        </w:rPr>
        <w:t xml:space="preserve"> our hearts.</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rtl w:val="0"/>
          <w:lang w:val="fr-FR"/>
        </w:rPr>
        <w:t xml:space="preserve">Sex </w:t>
      </w:r>
      <w:r>
        <w:rPr>
          <w:rFonts w:ascii="Avenir Light"/>
          <w:rtl w:val="0"/>
          <w:lang w:val="en-US"/>
        </w:rPr>
        <w:t>gets</w:t>
      </w:r>
      <w:r>
        <w:rPr>
          <w:rFonts w:ascii="Avenir Light"/>
          <w:rtl w:val="0"/>
          <w:lang w:val="en-US"/>
        </w:rPr>
        <w:t xml:space="preserve"> distorted when we </w:t>
      </w:r>
      <w:r>
        <w:rPr>
          <w:rFonts w:hAnsi="Avenir Light" w:hint="default"/>
          <w:rtl w:val="0"/>
          <w:lang w:val="en-US"/>
        </w:rPr>
        <w:t>“</w:t>
      </w:r>
      <w:r>
        <w:rPr>
          <w:rFonts w:ascii="Avenir Light"/>
          <w:rtl w:val="0"/>
          <w:lang w:val="en-US"/>
        </w:rPr>
        <w:t>separate naked bodies from naked hearts</w:t>
      </w:r>
      <w:r>
        <w:rPr>
          <w:rFonts w:hAnsi="Avenir Light" w:hint="default"/>
          <w:rtl w:val="0"/>
          <w:lang w:val="en-US"/>
        </w:rPr>
        <w:t>”</w:t>
      </w:r>
      <w:r>
        <w:rPr>
          <w:rFonts w:ascii="Avenir Light"/>
          <w:rtl w:val="0"/>
          <w:lang w:val="en-US"/>
        </w:rPr>
        <w:t xml:space="preserve">. This breaks the purpose of sex. </w:t>
      </w:r>
      <w:r>
        <w:rPr>
          <w:rFonts w:ascii="Avenir Light"/>
          <w:rtl w:val="0"/>
          <w:lang w:val="en-US"/>
        </w:rPr>
        <w:t xml:space="preserve">Rick Warren commented recently, </w:t>
      </w:r>
      <w:r>
        <w:rPr>
          <w:rFonts w:hAnsi="Avenir Light" w:hint="default"/>
          <w:rtl w:val="0"/>
          <w:lang w:val="en-US"/>
        </w:rPr>
        <w:t>“</w:t>
      </w:r>
      <w:r>
        <w:rPr>
          <w:rFonts w:ascii="Avenir Light"/>
          <w:rtl w:val="0"/>
          <w:lang w:val="en-US"/>
        </w:rPr>
        <w:t>t</w:t>
      </w:r>
      <w:r>
        <w:rPr>
          <w:rFonts w:ascii="Avenir Light"/>
          <w:rtl w:val="0"/>
          <w:lang w:val="en-US"/>
        </w:rPr>
        <w:t>here is no condom for the heart</w:t>
      </w:r>
      <w:r>
        <w:rPr>
          <w:rFonts w:hAnsi="Avenir Light" w:hint="default"/>
          <w:rtl w:val="0"/>
          <w:lang w:val="en-US"/>
        </w:rPr>
        <w:t>”</w:t>
      </w:r>
      <w:r>
        <w:rPr>
          <w:rFonts w:ascii="Avenir Light"/>
          <w:rtl w:val="0"/>
        </w:rPr>
        <w:t>.</w:t>
      </w:r>
      <w:r>
        <w:rPr>
          <w:rFonts w:ascii="Avenir Light"/>
          <w:rtl w:val="0"/>
          <w:lang w:val="en-US"/>
        </w:rPr>
        <w:t xml:space="preserve"> </w:t>
      </w:r>
    </w:p>
    <w:p>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ind w:left="360" w:right="0" w:firstLine="360"/>
        <w:jc w:val="both"/>
        <w:rPr>
          <w:rFonts w:ascii="Avenir Light" w:cs="Avenir Light" w:hAnsi="Avenir Light" w:eastAsia="Avenir Light"/>
          <w:rtl w:val="0"/>
        </w:rPr>
      </w:pPr>
      <w:r>
        <w:rPr>
          <w:rFonts w:ascii="Avenir Light"/>
          <w:rtl w:val="0"/>
          <w:lang w:val="en-US"/>
        </w:rPr>
        <w:t xml:space="preserve">Finally, </w:t>
      </w:r>
      <w:r>
        <w:rPr>
          <w:rFonts w:ascii="Avenir Light"/>
          <w:rtl w:val="0"/>
          <w:lang w:val="en-US"/>
        </w:rPr>
        <w:t>God heals sexual sinners through</w:t>
      </w:r>
      <w:r>
        <w:rPr>
          <w:rFonts w:ascii="Avenir Light"/>
          <w:rtl w:val="0"/>
          <w:lang w:val="en-US"/>
        </w:rPr>
        <w:t xml:space="preserve"> his generous</w:t>
      </w:r>
      <w:r>
        <w:rPr>
          <w:rFonts w:ascii="Avenir Light"/>
          <w:rtl w:val="0"/>
          <w:lang w:val="en-US"/>
        </w:rPr>
        <w:t xml:space="preserve"> forgiveness. God hates sin like oncologists hate cancer.</w:t>
      </w:r>
      <w:r>
        <w:rPr>
          <w:rFonts w:ascii="Avenir Light"/>
          <w:rtl w:val="0"/>
          <w:lang w:val="en-US"/>
        </w:rPr>
        <w:t xml:space="preserve"> He promises to forgive and work his healing in our lives when we submit fully to him.</w:t>
      </w:r>
    </w:p>
    <w:p>
      <w:pPr>
        <w:pStyle w:val="Body"/>
        <w:ind w:left="360" w:firstLine="0"/>
        <w:jc w:val="both"/>
        <w:rPr>
          <w:rFonts w:ascii="Avenir Book" w:cs="Avenir Book" w:hAnsi="Avenir Book" w:eastAsia="Avenir Book"/>
          <w:i w:val="1"/>
          <w:iCs w:val="1"/>
        </w:rPr>
      </w:pPr>
      <w:r>
        <w:rPr>
          <w:rFonts w:ascii="Avenir Book"/>
          <w:i w:val="1"/>
          <w:iCs w:val="1"/>
          <w:sz w:val="24"/>
          <w:szCs w:val="24"/>
          <w:rtl w:val="0"/>
          <w:lang w:val="en-US"/>
        </w:rPr>
        <w:t>In 5 minutes or less, briefly give a synopsis of this week</w:t>
      </w:r>
      <w:r>
        <w:rPr>
          <w:rFonts w:hAnsi="Arial" w:hint="default"/>
          <w:i w:val="1"/>
          <w:iCs w:val="1"/>
          <w:sz w:val="24"/>
          <w:szCs w:val="24"/>
          <w:rtl w:val="0"/>
          <w:lang w:val="en-US"/>
        </w:rPr>
        <w:t>’</w:t>
      </w:r>
      <w:r>
        <w:rPr>
          <w:rFonts w:ascii="Avenir Book"/>
          <w:i w:val="1"/>
          <w:iCs w:val="1"/>
          <w:sz w:val="24"/>
          <w:szCs w:val="24"/>
          <w:rtl w:val="0"/>
          <w:lang w:val="en-US"/>
        </w:rPr>
        <w:t>s sermon.  What insight, principle, or observation from this weekend</w:t>
      </w:r>
      <w:r>
        <w:rPr>
          <w:rFonts w:hAnsi="Arial" w:hint="default"/>
          <w:i w:val="1"/>
          <w:iCs w:val="1"/>
          <w:sz w:val="24"/>
          <w:szCs w:val="24"/>
          <w:rtl w:val="0"/>
          <w:lang w:val="en-US"/>
        </w:rPr>
        <w:t>’</w:t>
      </w:r>
      <w:r>
        <w:rPr>
          <w:rFonts w:ascii="Avenir Book"/>
          <w:i w:val="1"/>
          <w:iCs w:val="1"/>
          <w:sz w:val="24"/>
          <w:szCs w:val="24"/>
          <w:rtl w:val="0"/>
          <w:lang w:val="en-US"/>
        </w:rPr>
        <w:t>s message did you find to be most helpful, eye-opening, or troubling?  Explain.</w:t>
      </w:r>
    </w:p>
    <w:p>
      <w:pPr>
        <w:pStyle w:val="Body"/>
        <w:ind w:left="360" w:firstLine="0"/>
        <w:jc w:val="both"/>
        <w:rPr>
          <w:rFonts w:ascii="Avenir Book" w:cs="Avenir Book" w:hAnsi="Avenir Book" w:eastAsia="Avenir Book"/>
          <w:i w:val="1"/>
          <w:iCs w:val="1"/>
        </w:rPr>
      </w:pPr>
    </w:p>
    <w:p>
      <w:pPr>
        <w:pStyle w:val="Body"/>
        <w:jc w:val="both"/>
        <w:rPr>
          <w:rFonts w:ascii="Avenir Black" w:cs="Avenir Black" w:hAnsi="Avenir Black" w:eastAsia="Avenir Black"/>
          <w:smallCaps w:val="1"/>
          <w:sz w:val="32"/>
          <w:szCs w:val="32"/>
        </w:rPr>
      </w:pPr>
      <w:r>
        <w:rPr>
          <w:rFonts w:ascii="Avenir Black"/>
          <w:smallCaps w:val="1"/>
          <w:sz w:val="32"/>
          <w:szCs w:val="32"/>
          <w:rtl w:val="0"/>
          <w:lang w:val="en-US"/>
        </w:rPr>
        <w:t>Getting the Conversation Started</w:t>
      </w:r>
    </w:p>
    <w:p>
      <w:pPr>
        <w:pStyle w:val="Body"/>
        <w:ind w:left="360" w:firstLine="0"/>
        <w:jc w:val="both"/>
        <w:rPr>
          <w:rFonts w:ascii="Avenir Book" w:cs="Avenir Book" w:hAnsi="Avenir Book" w:eastAsia="Avenir Book"/>
          <w:i w:val="1"/>
          <w:iCs w:val="1"/>
        </w:rPr>
      </w:pPr>
      <w:r>
        <w:rPr>
          <w:rFonts w:ascii="Avenir Book"/>
          <w:i w:val="1"/>
          <w:iCs w:val="1"/>
          <w:sz w:val="24"/>
          <w:szCs w:val="24"/>
          <w:rtl w:val="0"/>
          <w:lang w:val="en-US"/>
        </w:rPr>
        <w:t>These questions can be used as ice-breakers in the beginning OR interwoven between the questions below to draw the group into the discussion.</w:t>
      </w:r>
    </w:p>
    <w:p>
      <w:pPr>
        <w:pStyle w:val="Body"/>
        <w:numPr>
          <w:ilvl w:val="2"/>
          <w:numId w:val="5"/>
        </w:numPr>
        <w:tabs>
          <w:tab w:val="num" w:pos="720"/>
          <w:tab w:val="clear" w:pos="742"/>
        </w:tabs>
        <w:bidi w:val="0"/>
        <w:ind w:left="720" w:right="0" w:hanging="240"/>
        <w:jc w:val="both"/>
        <w:rPr>
          <w:rFonts w:ascii="Avenir Book" w:cs="Avenir Book" w:hAnsi="Avenir Book" w:eastAsia="Avenir Book"/>
          <w:position w:val="0"/>
          <w:sz w:val="26"/>
          <w:szCs w:val="26"/>
          <w:u w:color="000000"/>
          <w:rtl w:val="0"/>
          <w:lang w:val="en-US"/>
        </w:rPr>
      </w:pPr>
      <w:r>
        <w:rPr>
          <w:rFonts w:ascii="Avenir Book"/>
          <w:sz w:val="24"/>
          <w:szCs w:val="24"/>
          <w:u w:color="000000"/>
          <w:rtl w:val="0"/>
          <w:lang w:val="en-US"/>
        </w:rPr>
        <w:t>Fun: Recall one funny, or embarrassing, Valentine</w:t>
      </w:r>
      <w:r>
        <w:rPr>
          <w:rFonts w:hAnsi="Avenir Book" w:hint="default"/>
          <w:sz w:val="24"/>
          <w:szCs w:val="24"/>
          <w:u w:color="000000"/>
          <w:rtl w:val="0"/>
          <w:lang w:val="en-US"/>
        </w:rPr>
        <w:t>’</w:t>
      </w:r>
      <w:r>
        <w:rPr>
          <w:rFonts w:ascii="Avenir Book"/>
          <w:sz w:val="24"/>
          <w:szCs w:val="24"/>
          <w:u w:color="000000"/>
          <w:rtl w:val="0"/>
          <w:lang w:val="en-US"/>
        </w:rPr>
        <w:t>s day memory from childhood.</w:t>
      </w:r>
    </w:p>
    <w:p>
      <w:pPr>
        <w:pStyle w:val="Body"/>
        <w:numPr>
          <w:ilvl w:val="2"/>
          <w:numId w:val="5"/>
        </w:numPr>
        <w:tabs>
          <w:tab w:val="num" w:pos="720"/>
          <w:tab w:val="clear" w:pos="742"/>
        </w:tabs>
        <w:bidi w:val="0"/>
        <w:ind w:left="720" w:right="0" w:hanging="240"/>
        <w:jc w:val="both"/>
        <w:rPr>
          <w:rFonts w:ascii="Avenir Book" w:cs="Avenir Book" w:hAnsi="Avenir Book" w:eastAsia="Avenir Book"/>
          <w:position w:val="0"/>
          <w:sz w:val="26"/>
          <w:szCs w:val="26"/>
          <w:rtl w:val="0"/>
        </w:rPr>
      </w:pPr>
      <w:r>
        <w:rPr>
          <w:rFonts w:ascii="Avenir Book"/>
          <w:sz w:val="24"/>
          <w:szCs w:val="24"/>
          <w:u w:color="000000"/>
          <w:rtl w:val="0"/>
          <w:lang w:val="en-US"/>
        </w:rPr>
        <w:t>What was something from the sermon that challenged you this weekend?</w:t>
      </w:r>
    </w:p>
    <w:p>
      <w:pPr>
        <w:pStyle w:val="Body"/>
        <w:jc w:val="both"/>
        <w:rPr>
          <w:rFonts w:ascii="Avenir Book" w:cs="Avenir Book" w:hAnsi="Avenir Book" w:eastAsia="Avenir Book"/>
        </w:rPr>
      </w:pPr>
    </w:p>
    <w:p>
      <w:pPr>
        <w:pStyle w:val="Body"/>
        <w:jc w:val="both"/>
        <w:rPr>
          <w:rFonts w:ascii="Avenir Black" w:cs="Avenir Black" w:hAnsi="Avenir Black" w:eastAsia="Avenir Black"/>
          <w:smallCaps w:val="1"/>
          <w:sz w:val="32"/>
          <w:szCs w:val="32"/>
        </w:rPr>
      </w:pPr>
      <w:r>
        <w:rPr>
          <w:rFonts w:ascii="Avenir Black"/>
          <w:smallCaps w:val="1"/>
          <w:sz w:val="32"/>
          <w:szCs w:val="32"/>
          <w:rtl w:val="0"/>
          <w:lang w:val="en-US"/>
        </w:rPr>
        <w:t>Scripture Study</w:t>
      </w:r>
    </w:p>
    <w:p>
      <w:pPr>
        <w:pStyle w:val="Body"/>
        <w:bidi w:val="0"/>
        <w:ind w:left="0" w:right="0" w:firstLine="0"/>
        <w:jc w:val="both"/>
        <w:rPr>
          <w:rFonts w:ascii="Avenir Light" w:cs="Avenir Light" w:hAnsi="Avenir Light" w:eastAsia="Avenir Light"/>
          <w:rtl w:val="0"/>
        </w:rPr>
      </w:pPr>
      <w:r>
        <w:rPr>
          <w:rFonts w:ascii="Avenir Light"/>
          <w:b w:val="1"/>
          <w:bCs w:val="1"/>
          <w:rtl w:val="0"/>
          <w:lang w:val="en-US"/>
        </w:rPr>
        <w:t>Context</w:t>
      </w:r>
      <w:r>
        <w:rPr>
          <w:rFonts w:ascii="Avenir Light"/>
          <w:rtl w:val="0"/>
          <w:lang w:val="en-US"/>
        </w:rPr>
        <w:t xml:space="preserve"> - read vv. 1-11 Paul argues, in very specific ways, that the Corinthians have failed to comprehend, and embrace, all that changes because of their faith in Christ. Our disputes, our relationships, our sexuality, and our attitudes all need transformed because we have been ushered into the KOG (v. 9, 11). Paul particularly addresses sexuality in v. 9, not because sex is the worst sin, but because the Bible bears witness that sexuality runs through our core. Pastors know that sexual sin, brokeness, pain, and hurt result from the wake of our deceptions surrounding sex. So our hope is v.11. The NT is the megaphone for God</w:t>
      </w:r>
      <w:r>
        <w:rPr>
          <w:rFonts w:hAnsi="Avenir Light" w:hint="default"/>
          <w:rtl w:val="0"/>
          <w:lang w:val="en-US"/>
        </w:rPr>
        <w:t>’</w:t>
      </w:r>
      <w:r>
        <w:rPr>
          <w:rFonts w:ascii="Avenir Light"/>
          <w:rtl w:val="0"/>
          <w:lang w:val="en-US"/>
        </w:rPr>
        <w:t xml:space="preserve">s forgiveness and grace found in Jesus at the cross. Through our faith and subsequent baptism, we are justified and sanctified from whatever our pasts were about. After opening this discussion in Ch. 6, Paul evidently feels he needs to teach the Corinthians further about the proper use of their bodies. NT Wright says, </w:t>
      </w:r>
      <w:r>
        <w:rPr>
          <w:rFonts w:hAnsi="Avenir Light" w:hint="default"/>
          <w:rtl w:val="0"/>
          <w:lang w:val="en-US"/>
        </w:rPr>
        <w:t>“</w:t>
      </w:r>
      <w:r>
        <w:rPr>
          <w:rFonts w:ascii="Avenir Light"/>
          <w:rtl w:val="0"/>
          <w:lang w:val="en-US"/>
        </w:rPr>
        <w:t>Paul makes it clear that sexual immorality is one of the most serious issues the Corinthians faced</w:t>
      </w:r>
      <w:r>
        <w:rPr>
          <w:rFonts w:hAnsi="Avenir Light" w:hint="default"/>
          <w:rtl w:val="0"/>
          <w:lang w:val="en-US"/>
        </w:rPr>
        <w:t>”</w:t>
      </w:r>
      <w:r>
        <w:rPr>
          <w:rFonts w:ascii="Avenir Light"/>
          <w:rtl w:val="0"/>
          <w:lang w:val="en-US"/>
        </w:rPr>
        <w:t>. Paul</w:t>
      </w:r>
      <w:r>
        <w:rPr>
          <w:rFonts w:hAnsi="Avenir Light" w:hint="default"/>
          <w:rtl w:val="0"/>
          <w:lang w:val="en-US"/>
        </w:rPr>
        <w:t>’</w:t>
      </w:r>
      <w:r>
        <w:rPr>
          <w:rFonts w:ascii="Avenir Light"/>
          <w:rtl w:val="0"/>
          <w:lang w:val="en-US"/>
        </w:rPr>
        <w:t>s teaching is highly relevant today as well.</w:t>
      </w:r>
    </w:p>
    <w:p>
      <w:pPr>
        <w:pStyle w:val="Body"/>
        <w:bidi w:val="0"/>
        <w:ind w:left="0" w:right="0" w:firstLine="0"/>
        <w:jc w:val="both"/>
        <w:rPr>
          <w:rFonts w:ascii="Avenir Light" w:cs="Avenir Light" w:hAnsi="Avenir Light" w:eastAsia="Avenir Light"/>
          <w:rtl w:val="0"/>
        </w:rPr>
      </w:pPr>
    </w:p>
    <w:p>
      <w:pPr>
        <w:pStyle w:val="Body"/>
        <w:bidi w:val="0"/>
        <w:ind w:left="0" w:right="0" w:firstLine="0"/>
        <w:jc w:val="both"/>
        <w:rPr>
          <w:rFonts w:ascii="Avenir Light" w:cs="Avenir Light" w:hAnsi="Avenir Light" w:eastAsia="Avenir Light"/>
          <w:rtl w:val="0"/>
        </w:rPr>
      </w:pPr>
      <w:r>
        <w:rPr>
          <w:rFonts w:ascii="Avenir Light"/>
          <w:b w:val="1"/>
          <w:bCs w:val="1"/>
          <w:rtl w:val="0"/>
          <w:lang w:val="en-US"/>
        </w:rPr>
        <w:t>Read</w:t>
      </w:r>
      <w:r>
        <w:rPr>
          <w:rFonts w:ascii="Avenir Light"/>
          <w:rtl w:val="0"/>
          <w:lang w:val="en-US"/>
        </w:rPr>
        <w:t xml:space="preserve"> :1 Cor 6:12-20</w:t>
      </w:r>
    </w:p>
    <w:p>
      <w:pPr>
        <w:pStyle w:val="Body"/>
        <w:bidi w:val="0"/>
        <w:ind w:left="720" w:right="0" w:firstLine="0"/>
        <w:jc w:val="both"/>
        <w:rPr>
          <w:rFonts w:ascii="Avenir Light" w:cs="Avenir Light" w:hAnsi="Avenir Light" w:eastAsia="Avenir Light"/>
          <w:i w:val="1"/>
          <w:iCs w:val="1"/>
          <w:rtl w:val="0"/>
        </w:rPr>
      </w:pPr>
      <w:r>
        <w:rPr>
          <w:rFonts w:ascii="Avenir Light"/>
          <w:i w:val="1"/>
          <w:iCs w:val="1"/>
          <w:rtl w:val="0"/>
        </w:rPr>
        <w:t xml:space="preserve">12 </w:t>
      </w:r>
      <w:r>
        <w:rPr>
          <w:rFonts w:hAnsi="Avenir Light" w:hint="default"/>
          <w:i w:val="1"/>
          <w:iCs w:val="1"/>
          <w:rtl w:val="0"/>
        </w:rPr>
        <w:t>“</w:t>
      </w:r>
      <w:r>
        <w:rPr>
          <w:rFonts w:ascii="Avenir Light"/>
          <w:i w:val="1"/>
          <w:iCs w:val="1"/>
          <w:rtl w:val="0"/>
          <w:lang w:val="en-US"/>
        </w:rPr>
        <w:t>I have the right to do anything,</w:t>
      </w:r>
      <w:r>
        <w:rPr>
          <w:rFonts w:hAnsi="Avenir Light" w:hint="default"/>
          <w:i w:val="1"/>
          <w:iCs w:val="1"/>
          <w:rtl w:val="0"/>
        </w:rPr>
        <w:t xml:space="preserve">” </w:t>
      </w:r>
      <w:r>
        <w:rPr>
          <w:rFonts w:ascii="Avenir Light"/>
          <w:i w:val="1"/>
          <w:iCs w:val="1"/>
          <w:rtl w:val="0"/>
          <w:lang w:val="en-US"/>
        </w:rPr>
        <w:t>you say</w:t>
      </w:r>
      <w:r>
        <w:rPr>
          <w:rFonts w:hAnsi="Avenir Light" w:hint="default"/>
          <w:i w:val="1"/>
          <w:iCs w:val="1"/>
          <w:rtl w:val="0"/>
        </w:rPr>
        <w:t>—</w:t>
      </w:r>
      <w:r>
        <w:rPr>
          <w:rFonts w:ascii="Avenir Light"/>
          <w:i w:val="1"/>
          <w:iCs w:val="1"/>
          <w:rtl w:val="0"/>
          <w:lang w:val="en-US"/>
        </w:rPr>
        <w:t xml:space="preserve">but not everything is beneficial. </w:t>
      </w:r>
      <w:r>
        <w:rPr>
          <w:rFonts w:hAnsi="Avenir Light" w:hint="default"/>
          <w:i w:val="1"/>
          <w:iCs w:val="1"/>
          <w:rtl w:val="0"/>
        </w:rPr>
        <w:t>“</w:t>
      </w:r>
      <w:r>
        <w:rPr>
          <w:rFonts w:ascii="Avenir Light"/>
          <w:i w:val="1"/>
          <w:iCs w:val="1"/>
          <w:rtl w:val="0"/>
          <w:lang w:val="en-US"/>
        </w:rPr>
        <w:t>I have the right to do anything</w:t>
      </w:r>
      <w:r>
        <w:rPr>
          <w:rFonts w:hAnsi="Avenir Light" w:hint="default"/>
          <w:i w:val="1"/>
          <w:iCs w:val="1"/>
          <w:rtl w:val="0"/>
        </w:rPr>
        <w:t>”—</w:t>
      </w:r>
      <w:r>
        <w:rPr>
          <w:rFonts w:ascii="Avenir Light"/>
          <w:i w:val="1"/>
          <w:iCs w:val="1"/>
          <w:rtl w:val="0"/>
          <w:lang w:val="en-US"/>
        </w:rPr>
        <w:t xml:space="preserve">but I will not be mastered by anything. 13 You say, </w:t>
      </w:r>
      <w:r>
        <w:rPr>
          <w:rFonts w:hAnsi="Avenir Light" w:hint="default"/>
          <w:i w:val="1"/>
          <w:iCs w:val="1"/>
          <w:rtl w:val="0"/>
        </w:rPr>
        <w:t>“</w:t>
      </w:r>
      <w:r>
        <w:rPr>
          <w:rFonts w:ascii="Avenir Light"/>
          <w:i w:val="1"/>
          <w:iCs w:val="1"/>
          <w:rtl w:val="0"/>
          <w:lang w:val="en-US"/>
        </w:rPr>
        <w:t>Food for the stomach and the stomach for food, and God will destroy them both.</w:t>
      </w:r>
      <w:r>
        <w:rPr>
          <w:rFonts w:hAnsi="Avenir Light" w:hint="default"/>
          <w:i w:val="1"/>
          <w:iCs w:val="1"/>
          <w:rtl w:val="0"/>
        </w:rPr>
        <w:t xml:space="preserve">” </w:t>
      </w:r>
      <w:r>
        <w:rPr>
          <w:rFonts w:ascii="Avenir Light"/>
          <w:i w:val="1"/>
          <w:iCs w:val="1"/>
          <w:rtl w:val="0"/>
          <w:lang w:val="en-US"/>
        </w:rPr>
        <w:t xml:space="preserve">The body, however, is not meant for sexual immorality but for the Lord, and the Lord for the body. 14 By his power God raised the Lord from the dead, and he will raise us also. 15 Do you not know that your bodies are members of Christ himself? Shall I then take the members of Christ and unite them with a prostitute? Never! 16 Do you not know that he who unites himself with a prostitute is one with her in body? For it is said, </w:t>
      </w:r>
      <w:r>
        <w:rPr>
          <w:rFonts w:hAnsi="Avenir Light" w:hint="default"/>
          <w:i w:val="1"/>
          <w:iCs w:val="1"/>
          <w:rtl w:val="0"/>
        </w:rPr>
        <w:t>“</w:t>
      </w:r>
      <w:r>
        <w:rPr>
          <w:rFonts w:ascii="Avenir Light"/>
          <w:i w:val="1"/>
          <w:iCs w:val="1"/>
          <w:rtl w:val="0"/>
          <w:lang w:val="en-US"/>
        </w:rPr>
        <w:t>The two will become one flesh.</w:t>
      </w:r>
      <w:r>
        <w:rPr>
          <w:rFonts w:hAnsi="Avenir Light" w:hint="default"/>
          <w:i w:val="1"/>
          <w:iCs w:val="1"/>
          <w:rtl w:val="0"/>
        </w:rPr>
        <w:t>”</w:t>
      </w:r>
      <w:r>
        <w:rPr>
          <w:rFonts w:ascii="Avenir Light"/>
          <w:i w:val="1"/>
          <w:iCs w:val="1"/>
          <w:rtl w:val="0"/>
          <w:lang w:val="en-US"/>
        </w:rPr>
        <w:t xml:space="preserve"> </w:t>
      </w:r>
      <w:r>
        <w:rPr>
          <w:rFonts w:ascii="Avenir Light"/>
          <w:i w:val="1"/>
          <w:iCs w:val="1"/>
          <w:rtl w:val="0"/>
          <w:lang w:val="en-US"/>
        </w:rPr>
        <w:t>17 But whoever is united with the Lord is one with him in spirit.</w:t>
      </w:r>
    </w:p>
    <w:p>
      <w:pPr>
        <w:pStyle w:val="Body"/>
        <w:bidi w:val="0"/>
        <w:ind w:left="720" w:right="0" w:firstLine="0"/>
        <w:jc w:val="both"/>
        <w:rPr>
          <w:rFonts w:ascii="Avenir Light" w:cs="Avenir Light" w:hAnsi="Avenir Light" w:eastAsia="Avenir Light"/>
          <w:i w:val="1"/>
          <w:iCs w:val="1"/>
          <w:rtl w:val="0"/>
        </w:rPr>
      </w:pPr>
    </w:p>
    <w:p>
      <w:pPr>
        <w:pStyle w:val="Body"/>
        <w:bidi w:val="0"/>
        <w:ind w:left="720" w:right="0" w:firstLine="0"/>
        <w:jc w:val="both"/>
        <w:rPr>
          <w:rFonts w:ascii="Avenir Light" w:cs="Avenir Light" w:hAnsi="Avenir Light" w:eastAsia="Avenir Light"/>
          <w:i w:val="1"/>
          <w:iCs w:val="1"/>
          <w:rtl w:val="0"/>
        </w:rPr>
      </w:pPr>
      <w:r>
        <w:rPr>
          <w:rFonts w:ascii="Avenir Light"/>
          <w:i w:val="1"/>
          <w:iCs w:val="1"/>
          <w:rtl w:val="0"/>
          <w:lang w:val="en-US"/>
        </w:rPr>
        <w:t>18 Flee from sexual immorality. All other sins a person commits are outside the body, but whoever sins sexually, sins against their own body. 19 Do you not know that your bodies are temples of the Holy Spirit, who is in you, whom you have received from God? You are not your own; 20 you were bought at a price. Therefore honor God with your bodies.</w:t>
      </w:r>
    </w:p>
    <w:p>
      <w:pPr>
        <w:pStyle w:val="Body"/>
        <w:bidi w:val="0"/>
        <w:ind w:left="720" w:right="0" w:firstLine="0"/>
        <w:jc w:val="both"/>
        <w:rPr>
          <w:rFonts w:ascii="Avenir Light" w:cs="Avenir Light" w:hAnsi="Avenir Light" w:eastAsia="Avenir Light"/>
          <w:rtl w:val="0"/>
        </w:rPr>
      </w:pP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 xml:space="preserve">(v. 12) Notice the phrase is in quotes, repeated twice? This sounds quote contemporary, right. What are some cultural </w:t>
      </w:r>
      <w:r>
        <w:rPr>
          <w:rFonts w:hAnsi="Avenir Light" w:hint="default"/>
          <w:rtl w:val="0"/>
          <w:lang w:val="en-US"/>
        </w:rPr>
        <w:t>“</w:t>
      </w:r>
      <w:r>
        <w:rPr>
          <w:rFonts w:ascii="Avenir Light"/>
          <w:rtl w:val="0"/>
          <w:lang w:val="en-US"/>
        </w:rPr>
        <w:t>Catch-phrases</w:t>
      </w:r>
      <w:r>
        <w:rPr>
          <w:rFonts w:hAnsi="Avenir Light" w:hint="default"/>
          <w:rtl w:val="0"/>
          <w:lang w:val="en-US"/>
        </w:rPr>
        <w:t xml:space="preserve">” </w:t>
      </w:r>
      <w:r>
        <w:rPr>
          <w:rFonts w:ascii="Avenir Light"/>
          <w:rtl w:val="0"/>
          <w:lang w:val="en-US"/>
        </w:rPr>
        <w:t xml:space="preserve">that get repeated in Christian circles. (a. </w:t>
      </w:r>
      <w:r>
        <w:rPr>
          <w:rFonts w:hAnsi="Avenir Light" w:hint="default"/>
          <w:rtl w:val="0"/>
          <w:lang w:val="en-US"/>
        </w:rPr>
        <w:t>“</w:t>
      </w:r>
      <w:r>
        <w:rPr>
          <w:rFonts w:ascii="Avenir Light"/>
          <w:rtl w:val="0"/>
          <w:lang w:val="en-US"/>
        </w:rPr>
        <w:t>do what feels right</w:t>
      </w:r>
      <w:r>
        <w:rPr>
          <w:rFonts w:hAnsi="Avenir Light" w:hint="default"/>
          <w:rtl w:val="0"/>
          <w:lang w:val="en-US"/>
        </w:rPr>
        <w:t>”</w:t>
      </w:r>
      <w:r>
        <w:rPr>
          <w:rFonts w:ascii="Avenir Light"/>
          <w:rtl w:val="0"/>
          <w:lang w:val="en-US"/>
        </w:rPr>
        <w:t xml:space="preserve">, </w:t>
      </w:r>
      <w:r>
        <w:rPr>
          <w:rFonts w:hAnsi="Avenir Light" w:hint="default"/>
          <w:rtl w:val="0"/>
          <w:lang w:val="en-US"/>
        </w:rPr>
        <w:t>“</w:t>
      </w:r>
      <w:r>
        <w:rPr>
          <w:rFonts w:ascii="Avenir Light"/>
          <w:rtl w:val="0"/>
          <w:lang w:val="en-US"/>
        </w:rPr>
        <w:t>look inside to discover your destiny</w:t>
      </w:r>
      <w:r>
        <w:rPr>
          <w:rFonts w:hAnsi="Avenir Light" w:hint="default"/>
          <w:rtl w:val="0"/>
          <w:lang w:val="en-US"/>
        </w:rPr>
        <w:t>”</w:t>
      </w:r>
      <w:r>
        <w:rPr>
          <w:rFonts w:ascii="Avenir Light"/>
          <w:rtl w:val="0"/>
          <w:lang w:val="en-US"/>
        </w:rPr>
        <w:t xml:space="preserve">, </w:t>
      </w:r>
      <w:r>
        <w:rPr>
          <w:rFonts w:hAnsi="Avenir Light" w:hint="default"/>
          <w:rtl w:val="0"/>
          <w:lang w:val="en-US"/>
        </w:rPr>
        <w:t>“</w:t>
      </w:r>
      <w:r>
        <w:rPr>
          <w:rFonts w:ascii="Avenir Light"/>
          <w:rtl w:val="0"/>
          <w:lang w:val="en-US"/>
        </w:rPr>
        <w:t>it</w:t>
      </w:r>
      <w:r>
        <w:rPr>
          <w:rFonts w:hAnsi="Avenir Light" w:hint="default"/>
          <w:rtl w:val="0"/>
          <w:lang w:val="en-US"/>
        </w:rPr>
        <w:t>’</w:t>
      </w:r>
      <w:r>
        <w:rPr>
          <w:rFonts w:ascii="Avenir Light"/>
          <w:rtl w:val="0"/>
          <w:lang w:val="en-US"/>
        </w:rPr>
        <w:t>s nobody</w:t>
      </w:r>
      <w:r>
        <w:rPr>
          <w:rFonts w:hAnsi="Avenir Light" w:hint="default"/>
          <w:rtl w:val="0"/>
          <w:lang w:val="en-US"/>
        </w:rPr>
        <w:t>’</w:t>
      </w:r>
      <w:r>
        <w:rPr>
          <w:rFonts w:ascii="Avenir Light"/>
          <w:rtl w:val="0"/>
          <w:lang w:val="en-US"/>
        </w:rPr>
        <w:t>s business what I do with my _______</w:t>
      </w:r>
      <w:r>
        <w:rPr>
          <w:rFonts w:hAnsi="Avenir Light" w:hint="default"/>
          <w:rtl w:val="0"/>
          <w:lang w:val="en-US"/>
        </w:rPr>
        <w:t>”</w:t>
      </w:r>
      <w:r>
        <w:rPr>
          <w:rFonts w:ascii="Avenir Light"/>
          <w:rtl w:val="0"/>
          <w:lang w:val="en-US"/>
        </w:rPr>
        <w:t xml:space="preserve">). </w:t>
      </w: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 xml:space="preserve">Rather than deny the statement, what counter-balance principle(s) does Paul offer? Consider in what ways the Corinthian </w:t>
      </w:r>
      <w:r>
        <w:rPr>
          <w:rFonts w:hAnsi="Avenir Light" w:hint="default"/>
          <w:rtl w:val="0"/>
          <w:lang w:val="en-US"/>
        </w:rPr>
        <w:t>“</w:t>
      </w:r>
      <w:r>
        <w:rPr>
          <w:rFonts w:ascii="Avenir Light"/>
          <w:rtl w:val="0"/>
          <w:lang w:val="en-US"/>
        </w:rPr>
        <w:t>catch-phrase</w:t>
      </w:r>
      <w:r>
        <w:rPr>
          <w:rFonts w:hAnsi="Avenir Light" w:hint="default"/>
          <w:rtl w:val="0"/>
          <w:lang w:val="en-US"/>
        </w:rPr>
        <w:t xml:space="preserve">” </w:t>
      </w:r>
      <w:r>
        <w:rPr>
          <w:rFonts w:ascii="Avenir Light"/>
          <w:rtl w:val="0"/>
          <w:lang w:val="en-US"/>
        </w:rPr>
        <w:t xml:space="preserve">is true? (a. in one sense, Paul surely agrees, the Jewish law is not binding on Gentile Christians.) Rather than an unthoughtful moral principle (i.e. </w:t>
      </w:r>
      <w:r>
        <w:rPr>
          <w:rFonts w:hAnsi="Avenir Light" w:hint="default"/>
          <w:rtl w:val="0"/>
          <w:lang w:val="en-US"/>
        </w:rPr>
        <w:t>“</w:t>
      </w:r>
      <w:r>
        <w:rPr>
          <w:rFonts w:ascii="Avenir Light"/>
          <w:rtl w:val="0"/>
          <w:lang w:val="en-US"/>
        </w:rPr>
        <w:t>never give money to a beggar</w:t>
      </w:r>
      <w:r>
        <w:rPr>
          <w:rFonts w:hAnsi="Avenir Light" w:hint="default"/>
          <w:rtl w:val="0"/>
          <w:lang w:val="en-US"/>
        </w:rPr>
        <w:t>”</w:t>
      </w:r>
      <w:r>
        <w:rPr>
          <w:rFonts w:ascii="Avenir Light"/>
          <w:rtl w:val="0"/>
          <w:lang w:val="en-US"/>
        </w:rPr>
        <w:t xml:space="preserve">), Paul wants these new Christians to </w:t>
      </w:r>
      <w:r>
        <w:rPr>
          <w:rFonts w:ascii="Avenir Light"/>
          <w:u w:val="single"/>
          <w:rtl w:val="0"/>
          <w:lang w:val="en-US"/>
        </w:rPr>
        <w:t>think</w:t>
      </w:r>
      <w:r>
        <w:rPr>
          <w:rFonts w:ascii="Avenir Light"/>
          <w:rtl w:val="0"/>
          <w:lang w:val="en-US"/>
        </w:rPr>
        <w:t xml:space="preserve"> through what </w:t>
      </w:r>
      <w:r>
        <w:rPr>
          <w:rFonts w:hAnsi="Avenir Light" w:hint="default"/>
          <w:rtl w:val="0"/>
          <w:lang w:val="en-US"/>
        </w:rPr>
        <w:t>“</w:t>
      </w:r>
      <w:r>
        <w:rPr>
          <w:rFonts w:ascii="Avenir Light"/>
          <w:rtl w:val="0"/>
          <w:lang w:val="en-US"/>
        </w:rPr>
        <w:t>freedom</w:t>
      </w:r>
      <w:r>
        <w:rPr>
          <w:rFonts w:hAnsi="Avenir Light" w:hint="default"/>
          <w:rtl w:val="0"/>
          <w:lang w:val="en-US"/>
        </w:rPr>
        <w:t xml:space="preserve">” </w:t>
      </w:r>
      <w:r>
        <w:rPr>
          <w:rFonts w:ascii="Avenir Light"/>
          <w:rtl w:val="0"/>
          <w:lang w:val="en-US"/>
        </w:rPr>
        <w:t>really means. What are some things today where Christians still wrestle with Paul</w:t>
      </w:r>
      <w:r>
        <w:rPr>
          <w:rFonts w:hAnsi="Avenir Light" w:hint="default"/>
          <w:rtl w:val="0"/>
          <w:lang w:val="en-US"/>
        </w:rPr>
        <w:t>’</w:t>
      </w:r>
      <w:r>
        <w:rPr>
          <w:rFonts w:ascii="Avenir Light"/>
          <w:rtl w:val="0"/>
          <w:lang w:val="en-US"/>
        </w:rPr>
        <w:t>s principles. (a. appetites, habits, surrounding culture, etc.)</w:t>
      </w: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 xml:space="preserve">(v.13) A second cultural </w:t>
      </w:r>
      <w:r>
        <w:rPr>
          <w:rFonts w:hAnsi="Avenir Light" w:hint="default"/>
          <w:rtl w:val="0"/>
          <w:lang w:val="en-US"/>
        </w:rPr>
        <w:t>“</w:t>
      </w:r>
      <w:r>
        <w:rPr>
          <w:rFonts w:ascii="Avenir Light"/>
          <w:rtl w:val="0"/>
          <w:lang w:val="en-US"/>
        </w:rPr>
        <w:t>slogan</w:t>
      </w:r>
      <w:r>
        <w:rPr>
          <w:rFonts w:hAnsi="Avenir Light" w:hint="default"/>
          <w:rtl w:val="0"/>
          <w:lang w:val="en-US"/>
        </w:rPr>
        <w:t xml:space="preserve">” </w:t>
      </w:r>
      <w:r>
        <w:rPr>
          <w:rFonts w:ascii="Avenir Light"/>
          <w:rtl w:val="0"/>
          <w:lang w:val="en-US"/>
        </w:rPr>
        <w:t>was being inappropriately applied, how? (a. A false practice arose from a cultural assumption that because we have sexual organs they should always be used for sex - we have them, therefore we should use them</w:t>
      </w:r>
      <w:r>
        <w:rPr>
          <w:rFonts w:hAnsi="Avenir Light" w:hint="default"/>
          <w:rtl w:val="0"/>
          <w:lang w:val="en-US"/>
        </w:rPr>
        <w:t>…</w:t>
      </w:r>
      <w:r>
        <w:rPr>
          <w:rFonts w:ascii="Avenir Light"/>
          <w:rtl w:val="0"/>
          <w:lang w:val="en-US"/>
        </w:rPr>
        <w:t>that</w:t>
      </w:r>
      <w:r>
        <w:rPr>
          <w:rFonts w:hAnsi="Avenir Light" w:hint="default"/>
          <w:rtl w:val="0"/>
          <w:lang w:val="en-US"/>
        </w:rPr>
        <w:t>’</w:t>
      </w:r>
      <w:r>
        <w:rPr>
          <w:rFonts w:ascii="Avenir Light"/>
          <w:rtl w:val="0"/>
          <w:lang w:val="en-US"/>
        </w:rPr>
        <w:t xml:space="preserve">s the link between </w:t>
      </w:r>
      <w:r>
        <w:rPr>
          <w:rFonts w:hAnsi="Avenir Light" w:hint="default"/>
          <w:rtl w:val="0"/>
          <w:lang w:val="en-US"/>
        </w:rPr>
        <w:t>“</w:t>
      </w:r>
      <w:r>
        <w:rPr>
          <w:rFonts w:ascii="Avenir Light"/>
          <w:rtl w:val="0"/>
          <w:lang w:val="en-US"/>
        </w:rPr>
        <w:t>the stomach for food, food for the stomach</w:t>
      </w:r>
      <w:r>
        <w:rPr>
          <w:rFonts w:hAnsi="Avenir Light" w:hint="default"/>
          <w:rtl w:val="0"/>
          <w:lang w:val="en-US"/>
        </w:rPr>
        <w:t>”</w:t>
      </w:r>
      <w:r>
        <w:rPr>
          <w:rFonts w:ascii="Avenir Light"/>
          <w:rtl w:val="0"/>
          <w:lang w:val="en-US"/>
        </w:rPr>
        <w:t xml:space="preserve">). </w:t>
      </w: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What</w:t>
      </w:r>
      <w:r>
        <w:rPr>
          <w:rFonts w:hAnsi="Avenir Light" w:hint="default"/>
          <w:rtl w:val="0"/>
          <w:lang w:val="en-US"/>
        </w:rPr>
        <w:t>’</w:t>
      </w:r>
      <w:r>
        <w:rPr>
          <w:rFonts w:ascii="Avenir Light"/>
          <w:rtl w:val="0"/>
          <w:lang w:val="en-US"/>
        </w:rPr>
        <w:t>s Paul</w:t>
      </w:r>
      <w:r>
        <w:rPr>
          <w:rFonts w:hAnsi="Avenir Light" w:hint="default"/>
          <w:rtl w:val="0"/>
          <w:lang w:val="en-US"/>
        </w:rPr>
        <w:t>’</w:t>
      </w:r>
      <w:r>
        <w:rPr>
          <w:rFonts w:ascii="Avenir Light"/>
          <w:rtl w:val="0"/>
          <w:lang w:val="en-US"/>
        </w:rPr>
        <w:t xml:space="preserve">s response? Use your own words, perhaps use the language from the sermon, to unpack his statement. (suggestions might be - </w:t>
      </w:r>
      <w:r>
        <w:rPr>
          <w:rFonts w:hAnsi="Avenir Light" w:hint="default"/>
          <w:rtl w:val="0"/>
          <w:lang w:val="en-US"/>
        </w:rPr>
        <w:t>“</w:t>
      </w:r>
      <w:r>
        <w:rPr>
          <w:rFonts w:ascii="Avenir Light"/>
          <w:rtl w:val="0"/>
          <w:lang w:val="en-US"/>
        </w:rPr>
        <w:t>We can</w:t>
      </w:r>
      <w:r>
        <w:rPr>
          <w:rFonts w:hAnsi="Avenir Light" w:hint="default"/>
          <w:rtl w:val="0"/>
          <w:lang w:val="en-US"/>
        </w:rPr>
        <w:t>’</w:t>
      </w:r>
      <w:r>
        <w:rPr>
          <w:rFonts w:ascii="Avenir Light"/>
          <w:rtl w:val="0"/>
          <w:lang w:val="en-US"/>
        </w:rPr>
        <w:t>t define sex on our own, we need to know God</w:t>
      </w:r>
      <w:r>
        <w:rPr>
          <w:rFonts w:hAnsi="Avenir Light" w:hint="default"/>
          <w:rtl w:val="0"/>
          <w:lang w:val="en-US"/>
        </w:rPr>
        <w:t>’</w:t>
      </w:r>
      <w:r>
        <w:rPr>
          <w:rFonts w:ascii="Avenir Light"/>
          <w:rtl w:val="0"/>
          <w:lang w:val="en-US"/>
        </w:rPr>
        <w:t>s intentions and purpose for it</w:t>
      </w:r>
      <w:r>
        <w:rPr>
          <w:rFonts w:hAnsi="Avenir Light" w:hint="default"/>
          <w:rtl w:val="0"/>
          <w:lang w:val="en-US"/>
        </w:rPr>
        <w:t xml:space="preserve">” </w:t>
      </w:r>
      <w:r>
        <w:rPr>
          <w:rFonts w:ascii="Avenir Light"/>
          <w:rtl w:val="0"/>
          <w:lang w:val="en-US"/>
        </w:rPr>
        <w:t xml:space="preserve">or </w:t>
      </w:r>
      <w:r>
        <w:rPr>
          <w:rFonts w:hAnsi="Avenir Light" w:hint="default"/>
          <w:rtl w:val="0"/>
          <w:lang w:val="en-US"/>
        </w:rPr>
        <w:t>“</w:t>
      </w:r>
      <w:r>
        <w:rPr>
          <w:rFonts w:ascii="Avenir Light"/>
          <w:rtl w:val="0"/>
          <w:lang w:val="en-US"/>
        </w:rPr>
        <w:t>not every sexual practice honors God</w:t>
      </w:r>
      <w:r>
        <w:rPr>
          <w:rFonts w:hAnsi="Avenir Light" w:hint="default"/>
          <w:rtl w:val="0"/>
          <w:lang w:val="en-US"/>
        </w:rPr>
        <w:t>”</w:t>
      </w:r>
      <w:r>
        <w:rPr>
          <w:rFonts w:ascii="Avenir Light"/>
          <w:rtl w:val="0"/>
          <w:lang w:val="en-US"/>
        </w:rPr>
        <w:t>).</w:t>
      </w: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(v. 14-15a) What is body meant for? Why is this important? (a. Since resurrection is not just a spiritual event, but a bodily one as well, what we do with our bodies matter)</w:t>
      </w:r>
      <w:r>
        <w:rPr>
          <w:rFonts w:ascii="Avenir Light" w:cs="Avenir Light" w:hAnsi="Avenir Light" w:eastAsia="Avenir Light"/>
          <w:vertAlign w:val="superscript"/>
        </w:rPr>
        <w:footnoteReference w:id="1"/>
      </w: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 xml:space="preserve">(v.15b-17) For some of the Corinthians, their past included visiting temple prostitutes when worshipping other gods. But Paul introduces what distinctly Biblical truth about sexuality? </w:t>
      </w: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Rather than give a simplistic rule about not visiting temple prostitutes, Paul challenges their whole thinking about sexuality. What might Paul challenge us with today? How can we begin thinking, and acting differently?</w:t>
      </w: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 xml:space="preserve">(v. 18a) A great picture of </w:t>
      </w:r>
      <w:r>
        <w:rPr>
          <w:rFonts w:hAnsi="Avenir Light" w:hint="default"/>
          <w:rtl w:val="0"/>
          <w:lang w:val="en-US"/>
        </w:rPr>
        <w:t>“</w:t>
      </w:r>
      <w:r>
        <w:rPr>
          <w:rFonts w:ascii="Avenir Light"/>
          <w:rtl w:val="0"/>
          <w:lang w:val="en-US"/>
        </w:rPr>
        <w:t>fleeing</w:t>
      </w:r>
      <w:r>
        <w:rPr>
          <w:rFonts w:hAnsi="Avenir Light" w:hint="default"/>
          <w:rtl w:val="0"/>
          <w:lang w:val="en-US"/>
        </w:rPr>
        <w:t xml:space="preserve">” </w:t>
      </w:r>
      <w:r>
        <w:rPr>
          <w:rFonts w:ascii="Avenir Light"/>
          <w:rtl w:val="0"/>
          <w:lang w:val="en-US"/>
        </w:rPr>
        <w:t xml:space="preserve">sexual sin comes from the story of Joseph in Gen 39-6-12. Read it together. </w:t>
      </w:r>
    </w:p>
    <w:p>
      <w:pPr>
        <w:pStyle w:val="Body"/>
        <w:numPr>
          <w:ilvl w:val="1"/>
          <w:numId w:val="8"/>
        </w:numPr>
        <w:bidi w:val="0"/>
        <w:ind w:left="720" w:right="0" w:hanging="360"/>
        <w:jc w:val="both"/>
        <w:rPr>
          <w:rFonts w:ascii="Avenir Light" w:cs="Avenir Light" w:hAnsi="Avenir Light" w:eastAsia="Avenir Light"/>
          <w:position w:val="0"/>
          <w:rtl w:val="0"/>
        </w:rPr>
      </w:pPr>
      <w:r>
        <w:rPr>
          <w:rFonts w:ascii="Avenir Light"/>
          <w:rtl w:val="0"/>
          <w:lang w:val="en-US"/>
        </w:rPr>
        <w:t>(v. 18a-20) For Christians, is there a distinction between our spirits and our bodies? Why? (a. because God himself, through the Holy Spirit, dwells in us. Since our sexuality affects us deeply and since we were bought at such a high price - the cross - let</w:t>
      </w:r>
      <w:r>
        <w:rPr>
          <w:rFonts w:hAnsi="Avenir Light" w:hint="default"/>
          <w:rtl w:val="0"/>
          <w:lang w:val="en-US"/>
        </w:rPr>
        <w:t>’</w:t>
      </w:r>
      <w:r>
        <w:rPr>
          <w:rFonts w:ascii="Avenir Light"/>
          <w:rtl w:val="0"/>
          <w:lang w:val="en-US"/>
        </w:rPr>
        <w:t>s honor God with our bodies).</w:t>
      </w:r>
    </w:p>
    <w:p>
      <w:pPr>
        <w:pStyle w:val="Body"/>
        <w:bidi w:val="0"/>
        <w:ind w:left="0" w:right="0" w:firstLine="0"/>
        <w:jc w:val="both"/>
        <w:rPr>
          <w:rFonts w:ascii="Avenir Book" w:cs="Avenir Book" w:hAnsi="Avenir Book" w:eastAsia="Avenir Book"/>
          <w:position w:val="0"/>
          <w:sz w:val="22"/>
          <w:szCs w:val="22"/>
          <w:rtl w:val="0"/>
        </w:rPr>
      </w:pPr>
    </w:p>
    <w:p>
      <w:pPr>
        <w:pStyle w:val="Body"/>
        <w:spacing w:before="2" w:after="2"/>
        <w:ind w:left="1440" w:firstLine="0"/>
        <w:jc w:val="both"/>
        <w:rPr>
          <w:rFonts w:ascii="Avenir Black" w:cs="Avenir Black" w:hAnsi="Avenir Black" w:eastAsia="Avenir Black"/>
          <w:smallCaps w:val="1"/>
          <w:sz w:val="32"/>
          <w:szCs w:val="32"/>
        </w:rPr>
      </w:pPr>
    </w:p>
    <w:p>
      <w:pPr>
        <w:pStyle w:val="Body"/>
        <w:jc w:val="both"/>
        <w:rPr>
          <w:rFonts w:ascii="Avenir Black" w:cs="Avenir Black" w:hAnsi="Avenir Black" w:eastAsia="Avenir Black"/>
          <w:smallCaps w:val="1"/>
          <w:sz w:val="32"/>
          <w:szCs w:val="32"/>
        </w:rPr>
      </w:pPr>
      <w:r>
        <w:rPr>
          <w:rFonts w:ascii="Avenir Black"/>
          <w:smallCaps w:val="1"/>
          <w:sz w:val="32"/>
          <w:szCs w:val="32"/>
          <w:rtl w:val="0"/>
          <w:lang w:val="en-US"/>
        </w:rPr>
        <w:t>Ministry Application</w:t>
      </w:r>
    </w:p>
    <w:p>
      <w:pPr>
        <w:pStyle w:val="Body"/>
        <w:ind w:left="480" w:firstLine="0"/>
        <w:jc w:val="both"/>
        <w:rPr>
          <w:rFonts w:ascii="Avenir Book" w:cs="Avenir Book" w:hAnsi="Avenir Book" w:eastAsia="Avenir Book"/>
          <w:i w:val="1"/>
          <w:iCs w:val="1"/>
        </w:rPr>
      </w:pPr>
      <w:r>
        <w:rPr>
          <w:rFonts w:ascii="Avenir Book"/>
          <w:i w:val="1"/>
          <w:iCs w:val="1"/>
          <w:sz w:val="24"/>
          <w:szCs w:val="24"/>
          <w:rtl w:val="0"/>
          <w:lang w:val="en-US"/>
        </w:rPr>
        <w:t>Below you</w:t>
      </w:r>
      <w:r>
        <w:rPr>
          <w:rFonts w:hAnsi="Arial" w:hint="default"/>
          <w:i w:val="1"/>
          <w:iCs w:val="1"/>
          <w:sz w:val="24"/>
          <w:szCs w:val="24"/>
          <w:rtl w:val="0"/>
          <w:lang w:val="en-US"/>
        </w:rPr>
        <w:t>’</w:t>
      </w:r>
      <w:r>
        <w:rPr>
          <w:rFonts w:ascii="Avenir Book"/>
          <w:i w:val="1"/>
          <w:iCs w:val="1"/>
          <w:sz w:val="24"/>
          <w:szCs w:val="24"/>
          <w:rtl w:val="0"/>
          <w:lang w:val="en-US"/>
        </w:rPr>
        <w:t xml:space="preserve">ll see some options for ministry time with your group. We always encourage you to reserve time in your group to pray for one another and wait on the Holy Spirit. </w:t>
      </w:r>
    </w:p>
    <w:p>
      <w:pPr>
        <w:pStyle w:val="Body"/>
        <w:ind w:left="480" w:firstLine="0"/>
        <w:jc w:val="both"/>
        <w:rPr>
          <w:rFonts w:ascii="Avenir Book" w:cs="Avenir Book" w:hAnsi="Avenir Book" w:eastAsia="Avenir Book"/>
          <w:i w:val="1"/>
          <w:iCs w:val="1"/>
        </w:rPr>
      </w:pPr>
    </w:p>
    <w:p>
      <w:pPr>
        <w:pStyle w:val="Body"/>
        <w:numPr>
          <w:ilvl w:val="1"/>
          <w:numId w:val="10"/>
        </w:numPr>
        <w:bidi w:val="0"/>
        <w:ind w:left="720" w:right="0" w:hanging="360"/>
        <w:jc w:val="both"/>
        <w:rPr>
          <w:rFonts w:ascii="Avenir Book" w:cs="Avenir Book" w:hAnsi="Avenir Book" w:eastAsia="Avenir Book"/>
          <w:position w:val="0"/>
          <w:rtl w:val="0"/>
        </w:rPr>
      </w:pPr>
      <w:r>
        <w:rPr>
          <w:rFonts w:ascii="Avenir Book"/>
          <w:rtl w:val="0"/>
          <w:lang w:val="en-US"/>
        </w:rPr>
        <w:t xml:space="preserve">Break down in small groups, by gender, and ask the question </w:t>
      </w:r>
      <w:r>
        <w:rPr>
          <w:rFonts w:hAnsi="Avenir Book" w:hint="default"/>
          <w:rtl w:val="0"/>
          <w:lang w:val="en-US"/>
        </w:rPr>
        <w:t>“</w:t>
      </w:r>
      <w:r>
        <w:rPr>
          <w:rFonts w:ascii="Avenir Book"/>
          <w:rtl w:val="0"/>
          <w:lang w:val="en-US"/>
        </w:rPr>
        <w:t>are you in any way not honoring God with your bodies?</w:t>
      </w:r>
      <w:r>
        <w:rPr>
          <w:rFonts w:hAnsi="Avenir Book" w:hint="default"/>
          <w:rtl w:val="0"/>
          <w:lang w:val="en-US"/>
        </w:rPr>
        <w:t xml:space="preserve">” </w:t>
      </w:r>
      <w:r>
        <w:rPr>
          <w:rFonts w:ascii="Avenir Book"/>
          <w:rtl w:val="0"/>
          <w:lang w:val="en-US"/>
        </w:rPr>
        <w:t>Invite opportunities to confess and pray for one another. James 5:13-15 says we pray for each other in trouble or in sin so that we can be healed.</w:t>
      </w:r>
    </w:p>
    <w:p>
      <w:pPr>
        <w:pStyle w:val="Body"/>
        <w:numPr>
          <w:ilvl w:val="1"/>
          <w:numId w:val="10"/>
        </w:numPr>
        <w:bidi w:val="0"/>
        <w:ind w:left="720" w:right="0" w:hanging="360"/>
        <w:jc w:val="both"/>
        <w:rPr>
          <w:rFonts w:ascii="Avenir Book" w:cs="Avenir Book" w:hAnsi="Avenir Book" w:eastAsia="Avenir Book"/>
          <w:position w:val="0"/>
          <w:rtl w:val="0"/>
        </w:rPr>
      </w:pPr>
      <w:r>
        <w:rPr>
          <w:rFonts w:ascii="Avenir Book"/>
          <w:rtl w:val="0"/>
          <w:lang w:val="en-US"/>
        </w:rPr>
        <w:t>Where in our culture do you see a severing of body from spirit? In your own thoughts and actions, where do you reflect this cultural phenomenon? What do you think God</w:t>
      </w:r>
      <w:r>
        <w:rPr>
          <w:rFonts w:hAnsi="Avenir Book" w:hint="default"/>
          <w:rtl w:val="0"/>
          <w:lang w:val="fr-FR"/>
        </w:rPr>
        <w:t>’</w:t>
      </w:r>
      <w:r>
        <w:rPr>
          <w:rFonts w:ascii="Avenir Book"/>
          <w:rtl w:val="0"/>
          <w:lang w:val="en-US"/>
        </w:rPr>
        <w:t>s thoughts are on this matter? Repent of your sin and pray our culture shifts toward valuing God</w:t>
      </w:r>
      <w:r>
        <w:rPr>
          <w:rFonts w:hAnsi="Avenir Book" w:hint="default"/>
          <w:rtl w:val="0"/>
          <w:lang w:val="fr-FR"/>
        </w:rPr>
        <w:t>’</w:t>
      </w:r>
      <w:r>
        <w:rPr>
          <w:rFonts w:ascii="Avenir Book"/>
          <w:rtl w:val="0"/>
          <w:lang w:val="en-US"/>
        </w:rPr>
        <w:t>s plan for sex to unite both bodies and hearts</w:t>
      </w:r>
      <w:r>
        <w:rPr>
          <w:rFonts w:ascii="Avenir Book"/>
          <w:rtl w:val="0"/>
          <w:lang w:val="en-US"/>
        </w:rPr>
        <w:t>.</w:t>
      </w:r>
    </w:p>
    <w:p>
      <w:pPr>
        <w:pStyle w:val="Body"/>
        <w:numPr>
          <w:ilvl w:val="1"/>
          <w:numId w:val="10"/>
        </w:numPr>
        <w:bidi w:val="0"/>
        <w:ind w:left="720" w:right="0" w:hanging="360"/>
        <w:jc w:val="both"/>
        <w:rPr>
          <w:rFonts w:ascii="Avenir Book" w:cs="Avenir Book" w:hAnsi="Avenir Book" w:eastAsia="Avenir Book"/>
          <w:position w:val="0"/>
          <w:rtl w:val="0"/>
        </w:rPr>
      </w:pPr>
      <w:r>
        <w:rPr>
          <w:rFonts w:ascii="Avenir Book"/>
          <w:rtl w:val="0"/>
          <w:lang w:val="en-US"/>
        </w:rPr>
        <w:t>Ask the Lord for a vivid picture of what it really means for your body to be the Spirit</w:t>
      </w:r>
      <w:r>
        <w:rPr>
          <w:rFonts w:hAnsi="Avenir Book" w:hint="default"/>
          <w:rtl w:val="0"/>
          <w:lang w:val="fr-FR"/>
        </w:rPr>
        <w:t>’</w:t>
      </w:r>
      <w:r>
        <w:rPr>
          <w:rFonts w:ascii="Avenir Book"/>
          <w:rtl w:val="0"/>
          <w:lang w:val="en-US"/>
        </w:rPr>
        <w:t>s temple. How can you honor Him accordingly?</w:t>
      </w:r>
      <w:r>
        <w:rPr>
          <w:rFonts w:ascii="Avenir Book"/>
          <w:rtl w:val="0"/>
          <w:lang w:val="en-US"/>
        </w:rPr>
        <w:t xml:space="preserve"> Pray for one another.</w:t>
      </w:r>
    </w:p>
    <w:p>
      <w:pPr>
        <w:pStyle w:val="Body"/>
        <w:bidi w:val="0"/>
        <w:ind w:left="0" w:right="0" w:firstLine="0"/>
        <w:jc w:val="both"/>
        <w:rPr>
          <w:rFonts w:ascii="Avenir Book" w:cs="Avenir Book" w:hAnsi="Avenir Book" w:eastAsia="Avenir Book"/>
          <w:rtl w:val="0"/>
        </w:rPr>
      </w:pPr>
    </w:p>
    <w:p>
      <w:pPr>
        <w:pStyle w:val="Body"/>
        <w:bidi w:val="0"/>
        <w:ind w:left="0" w:right="0" w:firstLine="0"/>
        <w:jc w:val="both"/>
        <w:rPr>
          <w:rtl w:val="0"/>
        </w:rPr>
      </w:pPr>
      <w:r>
        <w:rPr>
          <w:rFonts w:ascii="Avenir Book"/>
          <w:rtl w:val="0"/>
          <w:lang w:val="en-US"/>
        </w:rPr>
        <w:t xml:space="preserve">If deeper needs for healing from broken sexual pasts arise, please contact support and recovery at </w:t>
      </w:r>
      <w:hyperlink r:id="rId5" w:history="1">
        <w:r>
          <w:rPr>
            <w:rStyle w:val="Hyperlink.0"/>
            <w:rFonts w:ascii="Avenir Book"/>
            <w:rtl w:val="0"/>
            <w:lang w:val="en-US"/>
          </w:rPr>
          <w:t>support.recovery@vineyardcolumbus.org</w:t>
        </w:r>
      </w:hyperlink>
      <w:r>
        <w:rPr>
          <w:rFonts w:ascii="Avenir Book"/>
          <w:rtl w:val="0"/>
          <w:lang w:val="en-US"/>
        </w:rPr>
        <w:t xml:space="preserve"> or visit </w:t>
      </w:r>
      <w:hyperlink r:id="rId6" w:history="1">
        <w:r>
          <w:rPr>
            <w:rStyle w:val="Hyperlink.0"/>
            <w:rFonts w:ascii="Avenir Book"/>
            <w:rtl w:val="0"/>
            <w:lang w:val="en-US"/>
          </w:rPr>
          <w:t>http://www.vineyardcolumbus.org/need-help/addiction-recovery/</w:t>
        </w:r>
      </w:hyperlink>
      <w:r>
        <w:rPr>
          <w:rFonts w:ascii="Avenir Book"/>
          <w:rtl w:val="0"/>
          <w:lang w:val="en-US"/>
        </w:rPr>
        <w:t xml:space="preserve"> for specific steps forward.</w:t>
      </w:r>
    </w:p>
    <w:sectPr>
      <w:headerReference w:type="default" r:id="rId7"/>
      <w:headerReference w:type="even" r:id="rId8"/>
      <w:footerReference w:type="default" r:id="rId9"/>
      <w:footerReference w:type="even" r:id="rId10"/>
      <w:pgSz w:w="12240" w:h="15840" w:orient="portrait"/>
      <w:pgMar w:top="1080" w:right="720" w:bottom="1080" w:left="720" w:header="36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lack">
    <w:charset w:val="00"/>
    <w:family w:val="roman"/>
    <w:pitch w:val="default"/>
  </w:font>
  <w:font w:name="Avenir Book">
    <w:charset w:val="00"/>
    <w:family w:val="roman"/>
    <w:pitch w:val="default"/>
  </w:font>
  <w:font w:name="Avenir Ligh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ind w:left="0" w:right="0" w:firstLine="0"/>
        <w:jc w:val="left"/>
        <w:rPr>
          <w:rtl w:val="0"/>
        </w:rPr>
      </w:pPr>
      <w:r>
        <w:rPr>
          <w:vertAlign w:val="superscript"/>
        </w:rPr>
        <w:footnoteRef/>
      </w:r>
      <w:r>
        <w:rPr>
          <w:rFonts w:ascii="Helvetica"/>
          <w:rtl w:val="0"/>
        </w:rPr>
        <w:t xml:space="preserve"> </w:t>
      </w:r>
      <w:r>
        <w:rPr>
          <w:rFonts w:ascii="Helvetica"/>
          <w:rtl w:val="0"/>
          <w:lang w:val="en-US"/>
        </w:rPr>
        <w:t>While resurrection remains a mystery, Paul develops the theme further in 1 Cor 15.</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g">
          <w:drawing>
            <wp:anchor distT="152400" distB="152400" distL="152400" distR="152400" simplePos="0" relativeHeight="251658240" behindDoc="1" locked="0" layoutInCell="1" allowOverlap="1">
              <wp:simplePos x="0" y="0"/>
              <wp:positionH relativeFrom="page">
                <wp:posOffset>7315200</wp:posOffset>
              </wp:positionH>
              <wp:positionV relativeFrom="page">
                <wp:posOffset>9373234</wp:posOffset>
              </wp:positionV>
              <wp:extent cx="97157" cy="17780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97157" cy="177801"/>
                        <a:chOff x="0" y="0"/>
                        <a:chExt cx="97156" cy="177800"/>
                      </a:xfrm>
                    </wpg:grpSpPr>
                    <wps:wsp>
                      <wps:cNvPr id="1073741825" name="Shape 1073741825"/>
                      <wps:cNvSpPr/>
                      <wps:spPr>
                        <a:xfrm>
                          <a:off x="0" y="0"/>
                          <a:ext cx="97152" cy="1778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26" name="Shape 1073741826"/>
                      <wps:cNvSpPr/>
                      <wps:spPr>
                        <a:xfrm>
                          <a:off x="-1" y="0"/>
                          <a:ext cx="97158" cy="177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oo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3</w:t>
                            </w:r>
                            <w:r>
                              <w:rPr>
                                <w:color w:val="000000"/>
                                <w:sz w:val="24"/>
                                <w:szCs w:val="24"/>
                                <w:u w:color="000000"/>
                                <w:rtl w:val="0"/>
                              </w:rPr>
                              <w:fldChar w:fldCharType="end" w:fldLock="0"/>
                            </w:r>
                          </w:p>
                        </w:txbxContent>
                      </wps:txbx>
                      <wps:bodyPr rot="0" spcFirstLastPara="1" vertOverflow="overflow" horzOverflow="overflow" vert="horz" wrap="square" lIns="0" tIns="0" rIns="0" bIns="0" numCol="1" spcCol="38100" rtlCol="0" anchor="t" upright="0">
                        <a:prstTxWarp prst="textNoShape"/>
                        <a:noAutofit/>
                      </wps:bodyPr>
                    </wps:wsp>
                  </wpg:wgp>
                </a:graphicData>
              </a:graphic>
            </wp:anchor>
          </w:drawing>
        </mc:Choice>
        <mc:Fallback>
          <w:pict>
            <v:group id="_x0000_s1029" style="visibility:visible;position:absolute;margin-left:576.0pt;margin-top:738.0pt;width:7.7pt;height:14.0pt;z-index:-251658240;mso-position-horizontal:absolute;mso-position-horizontal-relative:page;mso-position-vertical:absolute;mso-position-vertical-relative:page;mso-wrap-distance-left:12.0pt;mso-wrap-distance-top:12.0pt;mso-wrap-distance-right:12.0pt;mso-wrap-distance-bottom:12.0pt;" coordorigin="0,0" coordsize="97156,177800">
              <w10:wrap type="none" side="bothSides" anchorx="page" anchory="page"/>
              <v:shape id="_x0000_s1030" style="position:absolute;left:0;top:0;width:97152;height:177800;" coordorigin="0,0" coordsize="21600,21600" path="M 0,0 L 21600,0 L 21600,21600 L 0,21600 X E">
                <v:fill color="#FFFFFF" opacity="100.0%" type="solid"/>
                <v:stroke on="f" weight="1.0pt" dashstyle="solid" endcap="flat" miterlimit="400.0%" joinstyle="miter" linestyle="single"/>
              </v:shape>
              <v:shape id="_x0000_s1031" style="position:absolute;left:0;top:0;width:97156;height:177800;" coordorigin="0,0" coordsize="21600,21600" path="M 0,0 L 21599,0 L 21599,21600 L 0,21600 X E">
                <v:fill on="f"/>
                <v:stroke on="f" weight="1.0pt" dashstyle="solid" endcap="flat" miterlimit="400.0%" joinstyle="miter" linestyle="single"/>
                <v:textbox>
                  <w:txbxContent>
                    <w:p>
                      <w:pPr>
                        <w:pStyle w:val="Foo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3</w:t>
                      </w:r>
                      <w:r>
                        <w:rPr>
                          <w:color w:val="000000"/>
                          <w:sz w:val="24"/>
                          <w:szCs w:val="24"/>
                          <w:u w:color="000000"/>
                          <w:rtl w:val="0"/>
                        </w:rPr>
                        <w:fldChar w:fldCharType="end" w:fldLock="0"/>
                      </w:r>
                    </w:p>
                  </w:txbxContent>
                </v:textbox>
              </v:shape>
            </v:group>
          </w:pict>
        </mc:Fallback>
      </mc:AlternateContent>
    </w:r>
    <w:r>
      <w:rPr>
        <w:rFonts w:ascii="Arial" w:cs="Arial Unicode MS" w:hAnsi="Arial Unicode MS" w:eastAsia="Arial Unicode MS"/>
        <w:sz w:val="20"/>
        <w:szCs w:val="20"/>
        <w:rtl w:val="0"/>
        <w:lang w:val="en-US"/>
      </w:rPr>
      <w:t>Sermon-Based Small Group Leader</w:t>
    </w:r>
    <w:r>
      <w:rPr>
        <w:rFonts w:ascii="Arial Unicode MS" w:cs="Arial Unicode MS" w:hAnsi="Arial" w:eastAsia="Arial Unicode MS" w:hint="default"/>
        <w:sz w:val="20"/>
        <w:szCs w:val="20"/>
        <w:rtl w:val="0"/>
        <w:lang w:val="en-US"/>
      </w:rPr>
      <w:t>’</w:t>
    </w:r>
    <w:r>
      <w:rPr>
        <w:rFonts w:ascii="Arial" w:cs="Arial Unicode MS" w:hAnsi="Arial Unicode MS" w:eastAsia="Arial Unicode MS"/>
        <w:sz w:val="20"/>
        <w:szCs w:val="20"/>
        <w:rtl w:val="0"/>
        <w:lang w:val="en-US"/>
      </w:rPr>
      <w:t>s Discussion Guide</w:t>
    </w:r>
    <w:r>
      <w:rPr>
        <w:rFonts w:ascii="Arial" w:cs="Arial Unicode MS" w:hAnsi="Arial Unicode MS" w:eastAsia="Arial Unicode MS"/>
        <w:sz w:val="24"/>
        <w:szCs w:val="24"/>
        <w:rtl w:val="0"/>
        <w:lang w:val="en-US"/>
      </w:rPr>
      <w:t xml:space="preserve">                       </w: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g">
          <w:drawing>
            <wp:anchor distT="152400" distB="152400" distL="152400" distR="152400" simplePos="0" relativeHeight="251658240" behindDoc="1" locked="0" layoutInCell="1" allowOverlap="1">
              <wp:simplePos x="0" y="0"/>
              <wp:positionH relativeFrom="page">
                <wp:posOffset>7315200</wp:posOffset>
              </wp:positionH>
              <wp:positionV relativeFrom="page">
                <wp:posOffset>9373234</wp:posOffset>
              </wp:positionV>
              <wp:extent cx="97157" cy="177801"/>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97157" cy="177801"/>
                        <a:chOff x="0" y="0"/>
                        <a:chExt cx="97156" cy="177800"/>
                      </a:xfrm>
                    </wpg:grpSpPr>
                    <wps:wsp>
                      <wps:cNvPr id="1073741828" name="Shape 1073741828"/>
                      <wps:cNvSpPr/>
                      <wps:spPr>
                        <a:xfrm>
                          <a:off x="0" y="0"/>
                          <a:ext cx="97152" cy="1778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29" name="Shape 1073741829"/>
                      <wps:cNvSpPr/>
                      <wps:spPr>
                        <a:xfrm>
                          <a:off x="-1" y="0"/>
                          <a:ext cx="97158" cy="177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oo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4</w:t>
                            </w:r>
                            <w:r>
                              <w:rPr>
                                <w:color w:val="000000"/>
                                <w:sz w:val="24"/>
                                <w:szCs w:val="24"/>
                                <w:u w:color="000000"/>
                                <w:rtl w:val="0"/>
                              </w:rPr>
                              <w:fldChar w:fldCharType="end" w:fldLock="0"/>
                            </w:r>
                          </w:p>
                        </w:txbxContent>
                      </wps:txbx>
                      <wps:bodyPr rot="0" spcFirstLastPara="1" vertOverflow="overflow" horzOverflow="overflow" vert="horz" wrap="square" lIns="0" tIns="0" rIns="0" bIns="0" numCol="1" spcCol="38100" rtlCol="0" anchor="t" upright="0">
                        <a:prstTxWarp prst="textNoShape"/>
                        <a:noAutofit/>
                      </wps:bodyPr>
                    </wps:wsp>
                  </wpg:wgp>
                </a:graphicData>
              </a:graphic>
            </wp:anchor>
          </w:drawing>
        </mc:Choice>
        <mc:Fallback>
          <w:pict>
            <v:group id="_x0000_s1032" style="visibility:visible;position:absolute;margin-left:576.0pt;margin-top:738.0pt;width:7.7pt;height:14.0pt;z-index:-251658240;mso-position-horizontal:absolute;mso-position-horizontal-relative:page;mso-position-vertical:absolute;mso-position-vertical-relative:page;mso-wrap-distance-left:12.0pt;mso-wrap-distance-top:12.0pt;mso-wrap-distance-right:12.0pt;mso-wrap-distance-bottom:12.0pt;" coordorigin="0,0" coordsize="97156,177800">
              <w10:wrap type="none" side="bothSides" anchorx="page" anchory="page"/>
              <v:shape id="_x0000_s1033" style="position:absolute;left:0;top:0;width:97152;height:177800;" coordorigin="0,0" coordsize="21600,21600" path="M 0,0 L 21600,0 L 21600,21600 L 0,21600 X E">
                <v:fill color="#FFFFFF" opacity="100.0%" type="solid"/>
                <v:stroke on="f" weight="1.0pt" dashstyle="solid" endcap="flat" miterlimit="400.0%" joinstyle="miter" linestyle="single"/>
              </v:shape>
              <v:shape id="_x0000_s1034" style="position:absolute;left:0;top:0;width:97156;height:177800;" coordorigin="0,0" coordsize="21600,21600" path="M 0,0 L 21599,0 L 21599,21600 L 0,21600 X E">
                <v:fill on="f"/>
                <v:stroke on="f" weight="1.0pt" dashstyle="solid" endcap="flat" miterlimit="400.0%" joinstyle="miter" linestyle="single"/>
                <v:textbox>
                  <w:txbxContent>
                    <w:p>
                      <w:pPr>
                        <w:pStyle w:val="Foo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4</w:t>
                      </w:r>
                      <w:r>
                        <w:rPr>
                          <w:color w:val="000000"/>
                          <w:sz w:val="24"/>
                          <w:szCs w:val="24"/>
                          <w:u w:color="000000"/>
                          <w:rtl w:val="0"/>
                        </w:rPr>
                        <w:fldChar w:fldCharType="end" w:fldLock="0"/>
                      </w:r>
                    </w:p>
                  </w:txbxContent>
                </v:textbox>
              </v:shape>
            </v:group>
          </w:pict>
        </mc:Fallback>
      </mc:AlternateContent>
    </w:r>
    <w:r>
      <w:rPr>
        <w:rFonts w:ascii="Arial" w:cs="Arial Unicode MS" w:hAnsi="Arial Unicode MS" w:eastAsia="Arial Unicode MS"/>
        <w:sz w:val="20"/>
        <w:szCs w:val="20"/>
        <w:rtl w:val="0"/>
        <w:lang w:val="en-US"/>
      </w:rPr>
      <w:t>Sermon-Based Small Group Leader</w:t>
    </w:r>
    <w:r>
      <w:rPr>
        <w:rFonts w:ascii="Arial Unicode MS" w:cs="Arial Unicode MS" w:hAnsi="Arial" w:eastAsia="Arial Unicode MS" w:hint="default"/>
        <w:sz w:val="20"/>
        <w:szCs w:val="20"/>
        <w:rtl w:val="0"/>
        <w:lang w:val="en-US"/>
      </w:rPr>
      <w:t>’</w:t>
    </w:r>
    <w:r>
      <w:rPr>
        <w:rFonts w:ascii="Arial" w:cs="Arial Unicode MS" w:hAnsi="Arial Unicode MS" w:eastAsia="Arial Unicode MS"/>
        <w:sz w:val="20"/>
        <w:szCs w:val="20"/>
        <w:rtl w:val="0"/>
        <w:lang w:val="en-US"/>
      </w:rPr>
      <w:t>s Discussion Guide</w:t>
    </w:r>
    <w:r>
      <w:rPr>
        <w:rFonts w:ascii="Arial" w:cs="Arial Unicode MS" w:hAnsi="Arial Unicode MS" w:eastAsia="Arial Unicode MS"/>
        <w:sz w:val="24"/>
        <w:szCs w:val="24"/>
        <w:rtl w:val="0"/>
        <w:lang w:val="en-US"/>
      </w:rPr>
      <w:t xml:space="preserve">                       </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rFonts w:ascii="Avenir Black" w:cs="Avenir Black" w:hAnsi="Avenir Black" w:eastAsia="Avenir Black"/>
        <w:position w:val="0"/>
        <w:sz w:val="22"/>
        <w:szCs w:val="22"/>
        <w:lang w:val="en-US"/>
      </w:rPr>
    </w:lvl>
    <w:lvl w:ilvl="1">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2">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3">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4">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5">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6">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7">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8">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96"/>
          <w:tab w:val="clear" w:pos="0"/>
        </w:tabs>
        <w:ind w:left="196" w:hanging="196"/>
      </w:pPr>
      <w:rPr>
        <w:rFonts w:ascii="Avenir Book" w:cs="Avenir Book" w:hAnsi="Avenir Book" w:eastAsia="Avenir Book"/>
        <w:position w:val="0"/>
        <w:sz w:val="24"/>
        <w:szCs w:val="24"/>
        <w:lang w:val="en-US"/>
      </w:rPr>
    </w:lvl>
    <w:lvl w:ilvl="1">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2">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3">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4">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5">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6">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7">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lvl w:ilvl="8">
      <w:start w:val="1"/>
      <w:numFmt w:val="bullet"/>
      <w:suff w:val="tab"/>
      <w:lvlText w:val="•"/>
      <w:lvlJc w:val="left"/>
      <w:pPr>
        <w:tabs>
          <w:tab w:val="num" w:pos="110"/>
          <w:tab w:val="clear" w:pos="0"/>
        </w:tabs>
      </w:pPr>
      <w:rPr>
        <w:rFonts w:ascii="Avenir Black" w:cs="Avenir Black" w:hAnsi="Avenir Black" w:eastAsia="Avenir Black"/>
        <w:position w:val="0"/>
        <w:sz w:val="22"/>
        <w:szCs w:val="22"/>
        <w:lang w:val="en-US"/>
      </w:rPr>
    </w:lvl>
  </w:abstractNum>
  <w:abstractNum w:abstractNumId="3">
    <w:multiLevelType w:val="multilevel"/>
    <w:lvl w:ilvl="0">
      <w:start w:val="1"/>
      <w:numFmt w:val="bullet"/>
      <w:suff w:val="tab"/>
      <w:lvlText w:val="•"/>
      <w:lvlJc w:val="left"/>
      <w:pPr>
        <w:tabs>
          <w:tab w:val="num" w:pos="262"/>
          <w:tab w:val="clear" w:pos="0"/>
        </w:tabs>
        <w:ind w:left="262" w:hanging="262"/>
      </w:pPr>
      <w:rPr>
        <w:position w:val="0"/>
        <w:sz w:val="29"/>
        <w:szCs w:val="29"/>
        <w:u w:color="000000"/>
        <w:lang w:val="en-US"/>
      </w:rPr>
    </w:lvl>
    <w:lvl w:ilvl="1">
      <w:start w:val="1"/>
      <w:numFmt w:val="bullet"/>
      <w:suff w:val="tab"/>
      <w:lvlText w:val="•"/>
      <w:lvlJc w:val="left"/>
      <w:pPr>
        <w:tabs>
          <w:tab w:val="num" w:pos="502"/>
          <w:tab w:val="clear" w:pos="0"/>
        </w:tabs>
        <w:ind w:left="502" w:hanging="262"/>
      </w:pPr>
      <w:rPr>
        <w:position w:val="0"/>
        <w:sz w:val="29"/>
        <w:szCs w:val="29"/>
        <w:u w:color="000000"/>
        <w:lang w:val="en-US"/>
      </w:rPr>
    </w:lvl>
    <w:lvl w:ilvl="2">
      <w:start w:val="1"/>
      <w:numFmt w:val="bullet"/>
      <w:suff w:val="tab"/>
      <w:lvlText w:val="•"/>
      <w:lvlJc w:val="left"/>
      <w:pPr>
        <w:tabs>
          <w:tab w:val="num" w:pos="742"/>
          <w:tab w:val="clear" w:pos="0"/>
        </w:tabs>
        <w:ind w:left="742" w:hanging="262"/>
      </w:pPr>
      <w:rPr>
        <w:position w:val="0"/>
        <w:sz w:val="29"/>
        <w:szCs w:val="29"/>
        <w:u w:color="000000"/>
        <w:lang w:val="en-US"/>
      </w:rPr>
    </w:lvl>
    <w:lvl w:ilvl="3">
      <w:start w:val="1"/>
      <w:numFmt w:val="bullet"/>
      <w:suff w:val="tab"/>
      <w:lvlText w:val="•"/>
      <w:lvlJc w:val="left"/>
      <w:pPr>
        <w:tabs>
          <w:tab w:val="num" w:pos="982"/>
          <w:tab w:val="clear" w:pos="0"/>
        </w:tabs>
        <w:ind w:left="982" w:hanging="262"/>
      </w:pPr>
      <w:rPr>
        <w:position w:val="0"/>
        <w:sz w:val="29"/>
        <w:szCs w:val="29"/>
        <w:u w:color="000000"/>
        <w:lang w:val="en-US"/>
      </w:rPr>
    </w:lvl>
    <w:lvl w:ilvl="4">
      <w:start w:val="1"/>
      <w:numFmt w:val="bullet"/>
      <w:suff w:val="tab"/>
      <w:lvlText w:val="•"/>
      <w:lvlJc w:val="left"/>
      <w:pPr>
        <w:tabs>
          <w:tab w:val="num" w:pos="1222"/>
          <w:tab w:val="clear" w:pos="0"/>
        </w:tabs>
        <w:ind w:left="1222" w:hanging="262"/>
      </w:pPr>
      <w:rPr>
        <w:position w:val="0"/>
        <w:sz w:val="29"/>
        <w:szCs w:val="29"/>
        <w:u w:color="000000"/>
        <w:lang w:val="en-US"/>
      </w:rPr>
    </w:lvl>
    <w:lvl w:ilvl="5">
      <w:start w:val="1"/>
      <w:numFmt w:val="bullet"/>
      <w:suff w:val="tab"/>
      <w:lvlText w:val="•"/>
      <w:lvlJc w:val="left"/>
      <w:pPr>
        <w:tabs>
          <w:tab w:val="num" w:pos="1462"/>
          <w:tab w:val="clear" w:pos="0"/>
        </w:tabs>
        <w:ind w:left="1462" w:hanging="262"/>
      </w:pPr>
      <w:rPr>
        <w:position w:val="0"/>
        <w:sz w:val="29"/>
        <w:szCs w:val="29"/>
        <w:u w:color="000000"/>
        <w:lang w:val="en-US"/>
      </w:rPr>
    </w:lvl>
    <w:lvl w:ilvl="6">
      <w:start w:val="1"/>
      <w:numFmt w:val="bullet"/>
      <w:suff w:val="tab"/>
      <w:lvlText w:val="•"/>
      <w:lvlJc w:val="left"/>
      <w:pPr>
        <w:tabs>
          <w:tab w:val="num" w:pos="1702"/>
          <w:tab w:val="clear" w:pos="0"/>
        </w:tabs>
        <w:ind w:left="1702" w:hanging="262"/>
      </w:pPr>
      <w:rPr>
        <w:position w:val="0"/>
        <w:sz w:val="29"/>
        <w:szCs w:val="29"/>
        <w:u w:color="000000"/>
        <w:lang w:val="en-US"/>
      </w:rPr>
    </w:lvl>
    <w:lvl w:ilvl="7">
      <w:start w:val="1"/>
      <w:numFmt w:val="bullet"/>
      <w:suff w:val="tab"/>
      <w:lvlText w:val="•"/>
      <w:lvlJc w:val="left"/>
      <w:pPr>
        <w:tabs>
          <w:tab w:val="num" w:pos="1942"/>
          <w:tab w:val="clear" w:pos="0"/>
        </w:tabs>
        <w:ind w:left="1942" w:hanging="262"/>
      </w:pPr>
      <w:rPr>
        <w:position w:val="0"/>
        <w:sz w:val="29"/>
        <w:szCs w:val="29"/>
        <w:u w:color="000000"/>
        <w:lang w:val="en-US"/>
      </w:rPr>
    </w:lvl>
    <w:lvl w:ilvl="8">
      <w:start w:val="1"/>
      <w:numFmt w:val="bullet"/>
      <w:suff w:val="tab"/>
      <w:lvlText w:val="•"/>
      <w:lvlJc w:val="left"/>
      <w:pPr>
        <w:tabs>
          <w:tab w:val="num" w:pos="2182"/>
          <w:tab w:val="clear" w:pos="0"/>
        </w:tabs>
        <w:ind w:left="2182" w:hanging="262"/>
      </w:pPr>
      <w:rPr>
        <w:position w:val="0"/>
        <w:sz w:val="29"/>
        <w:szCs w:val="29"/>
        <w:u w:color="000000"/>
        <w:lang w:val="en-US"/>
      </w:rPr>
    </w:lvl>
  </w:abstractNum>
  <w:abstractNum w:abstractNumId="4">
    <w:multiLevelType w:val="multilevel"/>
    <w:styleLink w:val="Bullet Big"/>
    <w:lvl w:ilvl="0">
      <w:start w:val="1"/>
      <w:numFmt w:val="bullet"/>
      <w:suff w:val="tab"/>
      <w:lvlText w:val="•"/>
      <w:lvlJc w:val="left"/>
      <w:pPr>
        <w:tabs>
          <w:tab w:val="num" w:pos="262"/>
          <w:tab w:val="clear" w:pos="0"/>
        </w:tabs>
        <w:ind w:left="262" w:hanging="262"/>
      </w:pPr>
      <w:rPr>
        <w:position w:val="0"/>
        <w:sz w:val="29"/>
        <w:szCs w:val="29"/>
        <w:u w:color="000000"/>
        <w:lang w:val="en-US"/>
      </w:rPr>
    </w:lvl>
    <w:lvl w:ilvl="1">
      <w:start w:val="1"/>
      <w:numFmt w:val="bullet"/>
      <w:suff w:val="tab"/>
      <w:lvlText w:val="•"/>
      <w:lvlJc w:val="left"/>
      <w:pPr>
        <w:tabs>
          <w:tab w:val="num" w:pos="502"/>
          <w:tab w:val="clear" w:pos="0"/>
        </w:tabs>
        <w:ind w:left="502" w:hanging="262"/>
      </w:pPr>
      <w:rPr>
        <w:position w:val="0"/>
        <w:sz w:val="29"/>
        <w:szCs w:val="29"/>
        <w:u w:color="000000"/>
        <w:lang w:val="en-US"/>
      </w:rPr>
    </w:lvl>
    <w:lvl w:ilvl="2">
      <w:start w:val="1"/>
      <w:numFmt w:val="bullet"/>
      <w:suff w:val="tab"/>
      <w:lvlText w:val="•"/>
      <w:lvlJc w:val="left"/>
      <w:pPr>
        <w:tabs>
          <w:tab w:val="num" w:pos="742"/>
          <w:tab w:val="clear" w:pos="0"/>
        </w:tabs>
        <w:ind w:left="742" w:hanging="262"/>
      </w:pPr>
      <w:rPr>
        <w:position w:val="0"/>
        <w:sz w:val="26"/>
        <w:szCs w:val="26"/>
        <w:u w:color="000000"/>
        <w:lang w:val="en-US"/>
      </w:rPr>
    </w:lvl>
    <w:lvl w:ilvl="3">
      <w:start w:val="1"/>
      <w:numFmt w:val="bullet"/>
      <w:suff w:val="tab"/>
      <w:lvlText w:val="•"/>
      <w:lvlJc w:val="left"/>
      <w:pPr>
        <w:tabs>
          <w:tab w:val="num" w:pos="982"/>
          <w:tab w:val="clear" w:pos="0"/>
        </w:tabs>
        <w:ind w:left="982" w:hanging="262"/>
      </w:pPr>
      <w:rPr>
        <w:position w:val="0"/>
        <w:sz w:val="29"/>
        <w:szCs w:val="29"/>
        <w:u w:color="000000"/>
        <w:lang w:val="en-US"/>
      </w:rPr>
    </w:lvl>
    <w:lvl w:ilvl="4">
      <w:start w:val="1"/>
      <w:numFmt w:val="bullet"/>
      <w:suff w:val="tab"/>
      <w:lvlText w:val="•"/>
      <w:lvlJc w:val="left"/>
      <w:pPr>
        <w:tabs>
          <w:tab w:val="num" w:pos="1222"/>
          <w:tab w:val="clear" w:pos="0"/>
        </w:tabs>
        <w:ind w:left="1222" w:hanging="262"/>
      </w:pPr>
      <w:rPr>
        <w:position w:val="0"/>
        <w:sz w:val="29"/>
        <w:szCs w:val="29"/>
        <w:u w:color="000000"/>
        <w:lang w:val="en-US"/>
      </w:rPr>
    </w:lvl>
    <w:lvl w:ilvl="5">
      <w:start w:val="1"/>
      <w:numFmt w:val="bullet"/>
      <w:suff w:val="tab"/>
      <w:lvlText w:val="•"/>
      <w:lvlJc w:val="left"/>
      <w:pPr>
        <w:tabs>
          <w:tab w:val="num" w:pos="1462"/>
          <w:tab w:val="clear" w:pos="0"/>
        </w:tabs>
        <w:ind w:left="1462" w:hanging="262"/>
      </w:pPr>
      <w:rPr>
        <w:position w:val="0"/>
        <w:sz w:val="29"/>
        <w:szCs w:val="29"/>
        <w:u w:color="000000"/>
        <w:lang w:val="en-US"/>
      </w:rPr>
    </w:lvl>
    <w:lvl w:ilvl="6">
      <w:start w:val="1"/>
      <w:numFmt w:val="bullet"/>
      <w:suff w:val="tab"/>
      <w:lvlText w:val="•"/>
      <w:lvlJc w:val="left"/>
      <w:pPr>
        <w:tabs>
          <w:tab w:val="num" w:pos="1702"/>
          <w:tab w:val="clear" w:pos="0"/>
        </w:tabs>
        <w:ind w:left="1702" w:hanging="262"/>
      </w:pPr>
      <w:rPr>
        <w:position w:val="0"/>
        <w:sz w:val="29"/>
        <w:szCs w:val="29"/>
        <w:u w:color="000000"/>
        <w:lang w:val="en-US"/>
      </w:rPr>
    </w:lvl>
    <w:lvl w:ilvl="7">
      <w:start w:val="1"/>
      <w:numFmt w:val="bullet"/>
      <w:suff w:val="tab"/>
      <w:lvlText w:val="•"/>
      <w:lvlJc w:val="left"/>
      <w:pPr>
        <w:tabs>
          <w:tab w:val="num" w:pos="1942"/>
          <w:tab w:val="clear" w:pos="0"/>
        </w:tabs>
        <w:ind w:left="1942" w:hanging="262"/>
      </w:pPr>
      <w:rPr>
        <w:position w:val="0"/>
        <w:sz w:val="29"/>
        <w:szCs w:val="29"/>
        <w:u w:color="000000"/>
        <w:lang w:val="en-US"/>
      </w:rPr>
    </w:lvl>
    <w:lvl w:ilvl="8">
      <w:start w:val="1"/>
      <w:numFmt w:val="bullet"/>
      <w:suff w:val="tab"/>
      <w:lvlText w:val="•"/>
      <w:lvlJc w:val="left"/>
      <w:pPr>
        <w:tabs>
          <w:tab w:val="num" w:pos="2182"/>
          <w:tab w:val="clear" w:pos="0"/>
        </w:tabs>
        <w:ind w:left="2182" w:hanging="262"/>
      </w:pPr>
      <w:rPr>
        <w:position w:val="0"/>
        <w:sz w:val="29"/>
        <w:szCs w:val="29"/>
        <w:u w:color="000000"/>
        <w:lang w:val="en-US"/>
      </w:rPr>
    </w:lvl>
  </w:abstractNum>
  <w:abstractNum w:abstractNumId="5">
    <w:multiLevelType w:val="multilevel"/>
    <w:lvl w:ilvl="0">
      <w:start w:val="1"/>
      <w:numFmt w:val="decimal"/>
      <w:suff w:val="tab"/>
      <w:lvlText w:val="%1."/>
      <w:lvlJc w:val="left"/>
      <w:pPr>
        <w:tabs>
          <w:tab w:val="num" w:pos="360"/>
          <w:tab w:val="clear" w:pos="0"/>
        </w:tabs>
        <w:ind w:left="360" w:hanging="360"/>
      </w:pPr>
      <w:rPr>
        <w:rFonts w:ascii="Avenir Light" w:cs="Avenir Light" w:hAnsi="Avenir Light" w:eastAsia="Avenir Light"/>
        <w:position w:val="0"/>
      </w:rPr>
    </w:lvl>
    <w:lvl w:ilvl="1">
      <w:start w:val="1"/>
      <w:numFmt w:val="decimal"/>
      <w:suff w:val="tab"/>
      <w:lvlText w:val="%2."/>
      <w:lvlJc w:val="left"/>
      <w:pPr>
        <w:tabs>
          <w:tab w:val="num" w:pos="720"/>
          <w:tab w:val="clear" w:pos="0"/>
        </w:tabs>
        <w:ind w:left="720" w:hanging="360"/>
      </w:pPr>
      <w:rPr>
        <w:rFonts w:ascii="Avenir Light" w:cs="Avenir Light" w:hAnsi="Avenir Light" w:eastAsia="Avenir Light"/>
        <w:position w:val="0"/>
      </w:rPr>
    </w:lvl>
    <w:lvl w:ilvl="2">
      <w:start w:val="1"/>
      <w:numFmt w:val="decimal"/>
      <w:suff w:val="tab"/>
      <w:lvlText w:val="%3."/>
      <w:lvlJc w:val="left"/>
      <w:pPr>
        <w:tabs>
          <w:tab w:val="num" w:pos="1113"/>
          <w:tab w:val="clear" w:pos="0"/>
        </w:tabs>
        <w:ind w:left="1113" w:hanging="393"/>
      </w:pPr>
      <w:rPr>
        <w:rFonts w:ascii="Avenir Light" w:cs="Avenir Light" w:hAnsi="Avenir Light" w:eastAsia="Avenir Light"/>
        <w:position w:val="0"/>
      </w:rPr>
    </w:lvl>
    <w:lvl w:ilvl="3">
      <w:start w:val="1"/>
      <w:numFmt w:val="decimal"/>
      <w:suff w:val="tab"/>
      <w:lvlText w:val="%4."/>
      <w:lvlJc w:val="left"/>
      <w:pPr>
        <w:tabs>
          <w:tab w:val="num" w:pos="1473"/>
          <w:tab w:val="clear" w:pos="0"/>
        </w:tabs>
        <w:ind w:left="1473" w:hanging="393"/>
      </w:pPr>
      <w:rPr>
        <w:rFonts w:ascii="Avenir Light" w:cs="Avenir Light" w:hAnsi="Avenir Light" w:eastAsia="Avenir Light"/>
        <w:position w:val="0"/>
      </w:rPr>
    </w:lvl>
    <w:lvl w:ilvl="4">
      <w:start w:val="1"/>
      <w:numFmt w:val="decimal"/>
      <w:suff w:val="tab"/>
      <w:lvlText w:val="%5."/>
      <w:lvlJc w:val="left"/>
      <w:pPr>
        <w:tabs>
          <w:tab w:val="num" w:pos="1833"/>
          <w:tab w:val="clear" w:pos="0"/>
        </w:tabs>
        <w:ind w:left="1833" w:hanging="393"/>
      </w:pPr>
      <w:rPr>
        <w:rFonts w:ascii="Avenir Light" w:cs="Avenir Light" w:hAnsi="Avenir Light" w:eastAsia="Avenir Light"/>
        <w:position w:val="0"/>
      </w:rPr>
    </w:lvl>
    <w:lvl w:ilvl="5">
      <w:start w:val="1"/>
      <w:numFmt w:val="decimal"/>
      <w:suff w:val="tab"/>
      <w:lvlText w:val="%6."/>
      <w:lvlJc w:val="left"/>
      <w:pPr>
        <w:tabs>
          <w:tab w:val="num" w:pos="2193"/>
          <w:tab w:val="clear" w:pos="0"/>
        </w:tabs>
        <w:ind w:left="2193" w:hanging="393"/>
      </w:pPr>
      <w:rPr>
        <w:rFonts w:ascii="Avenir Light" w:cs="Avenir Light" w:hAnsi="Avenir Light" w:eastAsia="Avenir Light"/>
        <w:position w:val="0"/>
      </w:rPr>
    </w:lvl>
    <w:lvl w:ilvl="6">
      <w:start w:val="1"/>
      <w:numFmt w:val="decimal"/>
      <w:suff w:val="tab"/>
      <w:lvlText w:val="%7."/>
      <w:lvlJc w:val="left"/>
      <w:pPr>
        <w:tabs>
          <w:tab w:val="num" w:pos="2553"/>
          <w:tab w:val="clear" w:pos="0"/>
        </w:tabs>
        <w:ind w:left="2553" w:hanging="393"/>
      </w:pPr>
      <w:rPr>
        <w:rFonts w:ascii="Avenir Light" w:cs="Avenir Light" w:hAnsi="Avenir Light" w:eastAsia="Avenir Light"/>
        <w:position w:val="0"/>
      </w:rPr>
    </w:lvl>
    <w:lvl w:ilvl="7">
      <w:start w:val="1"/>
      <w:numFmt w:val="decimal"/>
      <w:suff w:val="tab"/>
      <w:lvlText w:val="%8."/>
      <w:lvlJc w:val="left"/>
      <w:pPr>
        <w:tabs>
          <w:tab w:val="num" w:pos="2913"/>
          <w:tab w:val="clear" w:pos="0"/>
        </w:tabs>
        <w:ind w:left="2913" w:hanging="393"/>
      </w:pPr>
      <w:rPr>
        <w:rFonts w:ascii="Avenir Light" w:cs="Avenir Light" w:hAnsi="Avenir Light" w:eastAsia="Avenir Light"/>
        <w:position w:val="0"/>
      </w:rPr>
    </w:lvl>
    <w:lvl w:ilvl="8">
      <w:start w:val="1"/>
      <w:numFmt w:val="decimal"/>
      <w:suff w:val="tab"/>
      <w:lvlText w:val="%9."/>
      <w:lvlJc w:val="left"/>
      <w:pPr>
        <w:tabs>
          <w:tab w:val="num" w:pos="3273"/>
          <w:tab w:val="clear" w:pos="0"/>
        </w:tabs>
        <w:ind w:left="3273" w:hanging="393"/>
      </w:pPr>
      <w:rPr>
        <w:rFonts w:ascii="Avenir Light" w:cs="Avenir Light" w:hAnsi="Avenir Light" w:eastAsia="Avenir Light"/>
        <w:position w:val="0"/>
      </w:rPr>
    </w:lvl>
  </w:abstractNum>
  <w:abstractNum w:abstractNumId="6">
    <w:multiLevelType w:val="multilevel"/>
    <w:lvl w:ilvl="0">
      <w:start w:val="1"/>
      <w:numFmt w:val="decimal"/>
      <w:suff w:val="tab"/>
      <w:lvlText w:val="%1."/>
      <w:lvlJc w:val="left"/>
      <w:pPr>
        <w:tabs>
          <w:tab w:val="num" w:pos="393"/>
          <w:tab w:val="clear" w:pos="0"/>
        </w:tabs>
        <w:ind w:left="3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decimal"/>
      <w:suff w:val="tab"/>
      <w:lvlText w:val="%2."/>
      <w:lvlJc w:val="left"/>
      <w:pPr>
        <w:tabs>
          <w:tab w:val="num" w:pos="753"/>
          <w:tab w:val="clear" w:pos="0"/>
        </w:tabs>
        <w:ind w:left="7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decimal"/>
      <w:suff w:val="tab"/>
      <w:lvlText w:val="%3."/>
      <w:lvlJc w:val="left"/>
      <w:pPr>
        <w:tabs>
          <w:tab w:val="num" w:pos="1113"/>
          <w:tab w:val="clear" w:pos="0"/>
        </w:tabs>
        <w:ind w:left="11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decimal"/>
      <w:suff w:val="tab"/>
      <w:lvlText w:val="%4."/>
      <w:lvlJc w:val="left"/>
      <w:pPr>
        <w:tabs>
          <w:tab w:val="num" w:pos="1473"/>
          <w:tab w:val="clear" w:pos="0"/>
        </w:tabs>
        <w:ind w:left="14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decimal"/>
      <w:suff w:val="tab"/>
      <w:lvlText w:val="%5."/>
      <w:lvlJc w:val="left"/>
      <w:pPr>
        <w:tabs>
          <w:tab w:val="num" w:pos="1833"/>
          <w:tab w:val="clear" w:pos="0"/>
        </w:tabs>
        <w:ind w:left="183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decimal"/>
      <w:suff w:val="tab"/>
      <w:lvlText w:val="%6."/>
      <w:lvlJc w:val="left"/>
      <w:pPr>
        <w:tabs>
          <w:tab w:val="num" w:pos="2193"/>
          <w:tab w:val="clear" w:pos="0"/>
        </w:tabs>
        <w:ind w:left="219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decimal"/>
      <w:suff w:val="tab"/>
      <w:lvlText w:val="%7."/>
      <w:lvlJc w:val="left"/>
      <w:pPr>
        <w:tabs>
          <w:tab w:val="num" w:pos="2553"/>
          <w:tab w:val="clear" w:pos="0"/>
        </w:tabs>
        <w:ind w:left="255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decimal"/>
      <w:suff w:val="tab"/>
      <w:lvlText w:val="%8."/>
      <w:lvlJc w:val="left"/>
      <w:pPr>
        <w:tabs>
          <w:tab w:val="num" w:pos="2913"/>
          <w:tab w:val="clear" w:pos="0"/>
        </w:tabs>
        <w:ind w:left="291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decimal"/>
      <w:suff w:val="tab"/>
      <w:lvlText w:val="%9."/>
      <w:lvlJc w:val="left"/>
      <w:pPr>
        <w:tabs>
          <w:tab w:val="num" w:pos="3273"/>
          <w:tab w:val="clear" w:pos="0"/>
        </w:tabs>
        <w:ind w:left="3273" w:hanging="393"/>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7">
    <w:multiLevelType w:val="multilevel"/>
    <w:styleLink w:val="List 1"/>
    <w:lvl w:ilvl="0">
      <w:start w:val="1"/>
      <w:numFmt w:val="decimal"/>
      <w:suff w:val="tab"/>
      <w:lvlText w:val="%1."/>
      <w:lvlJc w:val="left"/>
      <w:pPr>
        <w:tabs>
          <w:tab w:val="num" w:pos="360"/>
          <w:tab w:val="clear" w:pos="0"/>
        </w:tabs>
        <w:ind w:left="360" w:hanging="360"/>
      </w:pPr>
      <w:rPr>
        <w:rFonts w:ascii="Avenir Light" w:cs="Avenir Light" w:hAnsi="Avenir Light" w:eastAsia="Avenir Light"/>
        <w:position w:val="0"/>
      </w:rPr>
    </w:lvl>
    <w:lvl w:ilvl="1">
      <w:start w:val="1"/>
      <w:numFmt w:val="decimal"/>
      <w:suff w:val="tab"/>
      <w:lvlText w:val="%2."/>
      <w:lvlJc w:val="left"/>
      <w:pPr>
        <w:tabs>
          <w:tab w:val="num" w:pos="720"/>
          <w:tab w:val="clear" w:pos="0"/>
        </w:tabs>
        <w:ind w:left="720" w:hanging="360"/>
      </w:pPr>
      <w:rPr>
        <w:rFonts w:ascii="Avenir Light" w:cs="Avenir Light" w:hAnsi="Avenir Light" w:eastAsia="Avenir Light"/>
        <w:position w:val="0"/>
      </w:rPr>
    </w:lvl>
    <w:lvl w:ilvl="2">
      <w:start w:val="1"/>
      <w:numFmt w:val="decimal"/>
      <w:suff w:val="tab"/>
      <w:lvlText w:val="%3."/>
      <w:lvlJc w:val="left"/>
      <w:pPr>
        <w:tabs>
          <w:tab w:val="num" w:pos="1113"/>
          <w:tab w:val="clear" w:pos="0"/>
        </w:tabs>
        <w:ind w:left="1113" w:hanging="393"/>
      </w:pPr>
      <w:rPr>
        <w:rFonts w:ascii="Avenir Light" w:cs="Avenir Light" w:hAnsi="Avenir Light" w:eastAsia="Avenir Light"/>
        <w:position w:val="0"/>
      </w:rPr>
    </w:lvl>
    <w:lvl w:ilvl="3">
      <w:start w:val="1"/>
      <w:numFmt w:val="decimal"/>
      <w:suff w:val="tab"/>
      <w:lvlText w:val="%4."/>
      <w:lvlJc w:val="left"/>
      <w:pPr>
        <w:tabs>
          <w:tab w:val="num" w:pos="1473"/>
          <w:tab w:val="clear" w:pos="0"/>
        </w:tabs>
        <w:ind w:left="1473" w:hanging="393"/>
      </w:pPr>
      <w:rPr>
        <w:rFonts w:ascii="Avenir Light" w:cs="Avenir Light" w:hAnsi="Avenir Light" w:eastAsia="Avenir Light"/>
        <w:position w:val="0"/>
      </w:rPr>
    </w:lvl>
    <w:lvl w:ilvl="4">
      <w:start w:val="1"/>
      <w:numFmt w:val="decimal"/>
      <w:suff w:val="tab"/>
      <w:lvlText w:val="%5."/>
      <w:lvlJc w:val="left"/>
      <w:pPr>
        <w:tabs>
          <w:tab w:val="num" w:pos="1833"/>
          <w:tab w:val="clear" w:pos="0"/>
        </w:tabs>
        <w:ind w:left="1833" w:hanging="393"/>
      </w:pPr>
      <w:rPr>
        <w:rFonts w:ascii="Avenir Light" w:cs="Avenir Light" w:hAnsi="Avenir Light" w:eastAsia="Avenir Light"/>
        <w:position w:val="0"/>
      </w:rPr>
    </w:lvl>
    <w:lvl w:ilvl="5">
      <w:start w:val="1"/>
      <w:numFmt w:val="decimal"/>
      <w:suff w:val="tab"/>
      <w:lvlText w:val="%6."/>
      <w:lvlJc w:val="left"/>
      <w:pPr>
        <w:tabs>
          <w:tab w:val="num" w:pos="2193"/>
          <w:tab w:val="clear" w:pos="0"/>
        </w:tabs>
        <w:ind w:left="2193" w:hanging="393"/>
      </w:pPr>
      <w:rPr>
        <w:rFonts w:ascii="Avenir Light" w:cs="Avenir Light" w:hAnsi="Avenir Light" w:eastAsia="Avenir Light"/>
        <w:position w:val="0"/>
      </w:rPr>
    </w:lvl>
    <w:lvl w:ilvl="6">
      <w:start w:val="1"/>
      <w:numFmt w:val="decimal"/>
      <w:suff w:val="tab"/>
      <w:lvlText w:val="%7."/>
      <w:lvlJc w:val="left"/>
      <w:pPr>
        <w:tabs>
          <w:tab w:val="num" w:pos="2553"/>
          <w:tab w:val="clear" w:pos="0"/>
        </w:tabs>
        <w:ind w:left="2553" w:hanging="393"/>
      </w:pPr>
      <w:rPr>
        <w:rFonts w:ascii="Avenir Light" w:cs="Avenir Light" w:hAnsi="Avenir Light" w:eastAsia="Avenir Light"/>
        <w:position w:val="0"/>
      </w:rPr>
    </w:lvl>
    <w:lvl w:ilvl="7">
      <w:start w:val="1"/>
      <w:numFmt w:val="decimal"/>
      <w:suff w:val="tab"/>
      <w:lvlText w:val="%8."/>
      <w:lvlJc w:val="left"/>
      <w:pPr>
        <w:tabs>
          <w:tab w:val="num" w:pos="2913"/>
          <w:tab w:val="clear" w:pos="0"/>
        </w:tabs>
        <w:ind w:left="2913" w:hanging="393"/>
      </w:pPr>
      <w:rPr>
        <w:rFonts w:ascii="Avenir Light" w:cs="Avenir Light" w:hAnsi="Avenir Light" w:eastAsia="Avenir Light"/>
        <w:position w:val="0"/>
      </w:rPr>
    </w:lvl>
    <w:lvl w:ilvl="8">
      <w:start w:val="1"/>
      <w:numFmt w:val="decimal"/>
      <w:suff w:val="tab"/>
      <w:lvlText w:val="%9."/>
      <w:lvlJc w:val="left"/>
      <w:pPr>
        <w:tabs>
          <w:tab w:val="num" w:pos="3273"/>
          <w:tab w:val="clear" w:pos="0"/>
        </w:tabs>
        <w:ind w:left="3273" w:hanging="393"/>
      </w:pPr>
      <w:rPr>
        <w:rFonts w:ascii="Avenir Light" w:cs="Avenir Light" w:hAnsi="Avenir Light" w:eastAsia="Avenir Light"/>
        <w:position w:val="0"/>
      </w:rPr>
    </w:lvl>
  </w:abstractNum>
  <w:abstractNum w:abstractNumId="8">
    <w:multiLevelType w:val="multilevel"/>
    <w:lvl w:ilvl="0">
      <w:start w:val="1"/>
      <w:numFmt w:val="decimal"/>
      <w:suff w:val="tab"/>
      <w:lvlText w:val="%1."/>
      <w:lvlJc w:val="left"/>
      <w:pPr>
        <w:tabs>
          <w:tab w:val="num" w:pos="393"/>
          <w:tab w:val="clear" w:pos="0"/>
        </w:tabs>
        <w:ind w:left="393" w:hanging="393"/>
      </w:pPr>
      <w:rPr>
        <w:rFonts w:ascii="Avenir Book" w:cs="Avenir Book" w:hAnsi="Avenir Book" w:eastAsia="Avenir Book"/>
        <w:position w:val="0"/>
      </w:rPr>
    </w:lvl>
    <w:lvl w:ilvl="1">
      <w:start w:val="1"/>
      <w:numFmt w:val="decimal"/>
      <w:suff w:val="tab"/>
      <w:lvlText w:val="%2."/>
      <w:lvlJc w:val="left"/>
      <w:pPr>
        <w:tabs>
          <w:tab w:val="num" w:pos="720"/>
          <w:tab w:val="clear" w:pos="0"/>
        </w:tabs>
        <w:ind w:left="720" w:hanging="360"/>
      </w:pPr>
      <w:rPr>
        <w:rFonts w:ascii="Avenir Book" w:cs="Avenir Book" w:hAnsi="Avenir Book" w:eastAsia="Avenir Book"/>
        <w:position w:val="0"/>
      </w:rPr>
    </w:lvl>
    <w:lvl w:ilvl="2">
      <w:start w:val="1"/>
      <w:numFmt w:val="decimal"/>
      <w:suff w:val="tab"/>
      <w:lvlText w:val="%3."/>
      <w:lvlJc w:val="left"/>
      <w:pPr>
        <w:tabs>
          <w:tab w:val="num" w:pos="1113"/>
          <w:tab w:val="clear" w:pos="0"/>
        </w:tabs>
        <w:ind w:left="1113" w:hanging="393"/>
      </w:pPr>
      <w:rPr>
        <w:rFonts w:ascii="Avenir Book" w:cs="Avenir Book" w:hAnsi="Avenir Book" w:eastAsia="Avenir Book"/>
        <w:position w:val="0"/>
      </w:rPr>
    </w:lvl>
    <w:lvl w:ilvl="3">
      <w:start w:val="1"/>
      <w:numFmt w:val="decimal"/>
      <w:suff w:val="tab"/>
      <w:lvlText w:val="%4."/>
      <w:lvlJc w:val="left"/>
      <w:pPr>
        <w:tabs>
          <w:tab w:val="num" w:pos="1473"/>
          <w:tab w:val="clear" w:pos="0"/>
        </w:tabs>
        <w:ind w:left="1473" w:hanging="393"/>
      </w:pPr>
      <w:rPr>
        <w:rFonts w:ascii="Avenir Book" w:cs="Avenir Book" w:hAnsi="Avenir Book" w:eastAsia="Avenir Book"/>
        <w:position w:val="0"/>
      </w:rPr>
    </w:lvl>
    <w:lvl w:ilvl="4">
      <w:start w:val="1"/>
      <w:numFmt w:val="decimal"/>
      <w:suff w:val="tab"/>
      <w:lvlText w:val="%5."/>
      <w:lvlJc w:val="left"/>
      <w:pPr>
        <w:tabs>
          <w:tab w:val="num" w:pos="1833"/>
          <w:tab w:val="clear" w:pos="0"/>
        </w:tabs>
        <w:ind w:left="1833" w:hanging="393"/>
      </w:pPr>
      <w:rPr>
        <w:rFonts w:ascii="Avenir Book" w:cs="Avenir Book" w:hAnsi="Avenir Book" w:eastAsia="Avenir Book"/>
        <w:position w:val="0"/>
      </w:rPr>
    </w:lvl>
    <w:lvl w:ilvl="5">
      <w:start w:val="1"/>
      <w:numFmt w:val="decimal"/>
      <w:suff w:val="tab"/>
      <w:lvlText w:val="%6."/>
      <w:lvlJc w:val="left"/>
      <w:pPr>
        <w:tabs>
          <w:tab w:val="num" w:pos="2193"/>
          <w:tab w:val="clear" w:pos="0"/>
        </w:tabs>
        <w:ind w:left="2193" w:hanging="393"/>
      </w:pPr>
      <w:rPr>
        <w:rFonts w:ascii="Avenir Book" w:cs="Avenir Book" w:hAnsi="Avenir Book" w:eastAsia="Avenir Book"/>
        <w:position w:val="0"/>
      </w:rPr>
    </w:lvl>
    <w:lvl w:ilvl="6">
      <w:start w:val="1"/>
      <w:numFmt w:val="decimal"/>
      <w:suff w:val="tab"/>
      <w:lvlText w:val="%7."/>
      <w:lvlJc w:val="left"/>
      <w:pPr>
        <w:tabs>
          <w:tab w:val="num" w:pos="2553"/>
          <w:tab w:val="clear" w:pos="0"/>
        </w:tabs>
        <w:ind w:left="2553" w:hanging="393"/>
      </w:pPr>
      <w:rPr>
        <w:rFonts w:ascii="Avenir Book" w:cs="Avenir Book" w:hAnsi="Avenir Book" w:eastAsia="Avenir Book"/>
        <w:position w:val="0"/>
      </w:rPr>
    </w:lvl>
    <w:lvl w:ilvl="7">
      <w:start w:val="1"/>
      <w:numFmt w:val="decimal"/>
      <w:suff w:val="tab"/>
      <w:lvlText w:val="%8."/>
      <w:lvlJc w:val="left"/>
      <w:pPr>
        <w:tabs>
          <w:tab w:val="num" w:pos="2913"/>
          <w:tab w:val="clear" w:pos="0"/>
        </w:tabs>
        <w:ind w:left="2913" w:hanging="393"/>
      </w:pPr>
      <w:rPr>
        <w:rFonts w:ascii="Avenir Book" w:cs="Avenir Book" w:hAnsi="Avenir Book" w:eastAsia="Avenir Book"/>
        <w:position w:val="0"/>
      </w:rPr>
    </w:lvl>
    <w:lvl w:ilvl="8">
      <w:start w:val="1"/>
      <w:numFmt w:val="decimal"/>
      <w:suff w:val="tab"/>
      <w:lvlText w:val="%9."/>
      <w:lvlJc w:val="left"/>
      <w:pPr>
        <w:tabs>
          <w:tab w:val="num" w:pos="3273"/>
          <w:tab w:val="clear" w:pos="0"/>
        </w:tabs>
        <w:ind w:left="3273" w:hanging="393"/>
      </w:pPr>
      <w:rPr>
        <w:rFonts w:ascii="Avenir Book" w:cs="Avenir Book" w:hAnsi="Avenir Book" w:eastAsia="Avenir Book"/>
        <w:position w:val="0"/>
      </w:rPr>
    </w:lvl>
  </w:abstractNum>
  <w:abstractNum w:abstractNumId="9">
    <w:multiLevelType w:val="multilevel"/>
    <w:styleLink w:val="List 2"/>
    <w:lvl w:ilvl="0">
      <w:start w:val="1"/>
      <w:numFmt w:val="decimal"/>
      <w:suff w:val="tab"/>
      <w:lvlText w:val="%1."/>
      <w:lvlJc w:val="left"/>
      <w:pPr>
        <w:tabs>
          <w:tab w:val="num" w:pos="393"/>
          <w:tab w:val="clear" w:pos="0"/>
        </w:tabs>
        <w:ind w:left="393" w:hanging="393"/>
      </w:pPr>
      <w:rPr>
        <w:rFonts w:ascii="Avenir Book" w:cs="Avenir Book" w:hAnsi="Avenir Book" w:eastAsia="Avenir Book"/>
        <w:position w:val="0"/>
      </w:rPr>
    </w:lvl>
    <w:lvl w:ilvl="1">
      <w:start w:val="1"/>
      <w:numFmt w:val="decimal"/>
      <w:suff w:val="tab"/>
      <w:lvlText w:val="%2."/>
      <w:lvlJc w:val="left"/>
      <w:pPr>
        <w:tabs>
          <w:tab w:val="num" w:pos="720"/>
          <w:tab w:val="clear" w:pos="0"/>
        </w:tabs>
        <w:ind w:left="720" w:hanging="360"/>
      </w:pPr>
      <w:rPr>
        <w:rFonts w:ascii="Avenir Book" w:cs="Avenir Book" w:hAnsi="Avenir Book" w:eastAsia="Avenir Book"/>
        <w:position w:val="0"/>
      </w:rPr>
    </w:lvl>
    <w:lvl w:ilvl="2">
      <w:start w:val="1"/>
      <w:numFmt w:val="decimal"/>
      <w:suff w:val="tab"/>
      <w:lvlText w:val="%3."/>
      <w:lvlJc w:val="left"/>
      <w:pPr>
        <w:tabs>
          <w:tab w:val="num" w:pos="1113"/>
          <w:tab w:val="clear" w:pos="0"/>
        </w:tabs>
        <w:ind w:left="1113" w:hanging="393"/>
      </w:pPr>
      <w:rPr>
        <w:rFonts w:ascii="Avenir Book" w:cs="Avenir Book" w:hAnsi="Avenir Book" w:eastAsia="Avenir Book"/>
        <w:position w:val="0"/>
      </w:rPr>
    </w:lvl>
    <w:lvl w:ilvl="3">
      <w:start w:val="1"/>
      <w:numFmt w:val="decimal"/>
      <w:suff w:val="tab"/>
      <w:lvlText w:val="%4."/>
      <w:lvlJc w:val="left"/>
      <w:pPr>
        <w:tabs>
          <w:tab w:val="num" w:pos="1473"/>
          <w:tab w:val="clear" w:pos="0"/>
        </w:tabs>
        <w:ind w:left="1473" w:hanging="393"/>
      </w:pPr>
      <w:rPr>
        <w:rFonts w:ascii="Avenir Book" w:cs="Avenir Book" w:hAnsi="Avenir Book" w:eastAsia="Avenir Book"/>
        <w:position w:val="0"/>
      </w:rPr>
    </w:lvl>
    <w:lvl w:ilvl="4">
      <w:start w:val="1"/>
      <w:numFmt w:val="decimal"/>
      <w:suff w:val="tab"/>
      <w:lvlText w:val="%5."/>
      <w:lvlJc w:val="left"/>
      <w:pPr>
        <w:tabs>
          <w:tab w:val="num" w:pos="1833"/>
          <w:tab w:val="clear" w:pos="0"/>
        </w:tabs>
        <w:ind w:left="1833" w:hanging="393"/>
      </w:pPr>
      <w:rPr>
        <w:rFonts w:ascii="Avenir Book" w:cs="Avenir Book" w:hAnsi="Avenir Book" w:eastAsia="Avenir Book"/>
        <w:position w:val="0"/>
      </w:rPr>
    </w:lvl>
    <w:lvl w:ilvl="5">
      <w:start w:val="1"/>
      <w:numFmt w:val="decimal"/>
      <w:suff w:val="tab"/>
      <w:lvlText w:val="%6."/>
      <w:lvlJc w:val="left"/>
      <w:pPr>
        <w:tabs>
          <w:tab w:val="num" w:pos="2193"/>
          <w:tab w:val="clear" w:pos="0"/>
        </w:tabs>
        <w:ind w:left="2193" w:hanging="393"/>
      </w:pPr>
      <w:rPr>
        <w:rFonts w:ascii="Avenir Book" w:cs="Avenir Book" w:hAnsi="Avenir Book" w:eastAsia="Avenir Book"/>
        <w:position w:val="0"/>
      </w:rPr>
    </w:lvl>
    <w:lvl w:ilvl="6">
      <w:start w:val="1"/>
      <w:numFmt w:val="decimal"/>
      <w:suff w:val="tab"/>
      <w:lvlText w:val="%7."/>
      <w:lvlJc w:val="left"/>
      <w:pPr>
        <w:tabs>
          <w:tab w:val="num" w:pos="2553"/>
          <w:tab w:val="clear" w:pos="0"/>
        </w:tabs>
        <w:ind w:left="2553" w:hanging="393"/>
      </w:pPr>
      <w:rPr>
        <w:rFonts w:ascii="Avenir Book" w:cs="Avenir Book" w:hAnsi="Avenir Book" w:eastAsia="Avenir Book"/>
        <w:position w:val="0"/>
      </w:rPr>
    </w:lvl>
    <w:lvl w:ilvl="7">
      <w:start w:val="1"/>
      <w:numFmt w:val="decimal"/>
      <w:suff w:val="tab"/>
      <w:lvlText w:val="%8."/>
      <w:lvlJc w:val="left"/>
      <w:pPr>
        <w:tabs>
          <w:tab w:val="num" w:pos="2913"/>
          <w:tab w:val="clear" w:pos="0"/>
        </w:tabs>
        <w:ind w:left="2913" w:hanging="393"/>
      </w:pPr>
      <w:rPr>
        <w:rFonts w:ascii="Avenir Book" w:cs="Avenir Book" w:hAnsi="Avenir Book" w:eastAsia="Avenir Book"/>
        <w:position w:val="0"/>
      </w:rPr>
    </w:lvl>
    <w:lvl w:ilvl="8">
      <w:start w:val="1"/>
      <w:numFmt w:val="decimal"/>
      <w:suff w:val="tab"/>
      <w:lvlText w:val="%9."/>
      <w:lvlJc w:val="left"/>
      <w:pPr>
        <w:tabs>
          <w:tab w:val="num" w:pos="3273"/>
          <w:tab w:val="clear" w:pos="0"/>
        </w:tabs>
        <w:ind w:left="3273" w:hanging="393"/>
      </w:pPr>
      <w:rPr>
        <w:rFonts w:ascii="Avenir Book" w:cs="Avenir Book" w:hAnsi="Avenir Book" w:eastAsia="Avenir Book"/>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Bullet Big">
    <w:name w:val="Bullet Big"/>
    <w:next w:val="Bullet Big"/>
    <w:pPr>
      <w:numPr>
        <w:numId w:val="4"/>
      </w:numPr>
    </w:pPr>
  </w:style>
  <w:style w:type="numbering" w:styleId="List 1">
    <w:name w:val="List 1"/>
    <w:basedOn w:val="Numbered"/>
    <w:next w:val="List 1"/>
    <w:pPr>
      <w:numPr>
        <w:numId w:val="6"/>
      </w:numPr>
    </w:pPr>
  </w:style>
  <w:style w:type="numbering" w:styleId="Numbered">
    <w:name w:val="Numbered"/>
    <w:next w:val="Numbered"/>
    <w:pPr>
      <w:numPr>
        <w:numId w:val="7"/>
      </w:numPr>
    </w:pPr>
  </w:style>
  <w:style w:type="paragraph" w:styleId="Footnote">
    <w:name w:val="Footnote"/>
    <w:next w:val="Footnot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2">
    <w:name w:val="List 2"/>
    <w:basedOn w:val="Numbered"/>
    <w:next w:val="List 2"/>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deb.george@vineyardcolumbus.org" TargetMode="External"/><Relationship Id="rId5" Type="http://schemas.openxmlformats.org/officeDocument/2006/relationships/hyperlink" Target="mailto:support.recovery@vineyardcolumbus.org" TargetMode="External"/><Relationship Id="rId6" Type="http://schemas.openxmlformats.org/officeDocument/2006/relationships/hyperlink" Target="http://www.vineyardcolumbus.org/need-help/addiction-recovery/" TargetMode="External"/><Relationship Id="rId7" Type="http://schemas.openxmlformats.org/officeDocument/2006/relationships/header" Target="header.xml"/><Relationship Id="rId8" Type="http://schemas.openxmlformats.org/officeDocument/2006/relationships/header" Target="header1.xml"/><Relationship Id="rId9" Type="http://schemas.openxmlformats.org/officeDocument/2006/relationships/footer" Target="footer.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